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6A739" w14:textId="2BEA8B7D" w:rsidR="00457C72" w:rsidRPr="00DF7D9C" w:rsidRDefault="00457C72" w:rsidP="00DE2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F7D9C">
        <w:rPr>
          <w:b/>
        </w:rPr>
        <w:t xml:space="preserve">Dem Reich Gottes auf der Spur </w:t>
      </w:r>
      <w:r w:rsidR="00FE3C76">
        <w:rPr>
          <w:b/>
        </w:rPr>
        <w:t>IV</w:t>
      </w:r>
      <w:r w:rsidRPr="00DF7D9C">
        <w:rPr>
          <w:b/>
        </w:rPr>
        <w:t xml:space="preserve"> - Das Gleichnis vo</w:t>
      </w:r>
      <w:r w:rsidR="00FE3C76">
        <w:rPr>
          <w:b/>
        </w:rPr>
        <w:t>n den Arbeitern im Weinberg</w:t>
      </w:r>
      <w:r w:rsidRPr="00DF7D9C">
        <w:rPr>
          <w:b/>
        </w:rPr>
        <w:t xml:space="preserve"> (</w:t>
      </w:r>
      <w:proofErr w:type="spellStart"/>
      <w:r w:rsidR="00FE3C76">
        <w:rPr>
          <w:b/>
        </w:rPr>
        <w:t>Mt</w:t>
      </w:r>
      <w:proofErr w:type="spellEnd"/>
      <w:r w:rsidR="00FE3C76">
        <w:rPr>
          <w:b/>
        </w:rPr>
        <w:t xml:space="preserve"> 2</w:t>
      </w:r>
      <w:r w:rsidRPr="00DF7D9C">
        <w:rPr>
          <w:b/>
        </w:rPr>
        <w:t>0,</w:t>
      </w:r>
      <w:r w:rsidR="00FE3C76">
        <w:rPr>
          <w:b/>
        </w:rPr>
        <w:t>1-15</w:t>
      </w:r>
      <w:r w:rsidRPr="00DF7D9C">
        <w:rPr>
          <w:b/>
        </w:rPr>
        <w:t>)</w:t>
      </w:r>
    </w:p>
    <w:p w14:paraId="5BB06F25" w14:textId="51989E37" w:rsidR="00AB4B5B" w:rsidRDefault="00457C72" w:rsidP="00DE2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F7D9C">
        <w:rPr>
          <w:b/>
        </w:rPr>
        <w:t>von „Die Reli</w:t>
      </w:r>
      <w:r w:rsidR="00DE24F7">
        <w:rPr>
          <w:b/>
        </w:rPr>
        <w:t>-L</w:t>
      </w:r>
      <w:r w:rsidRPr="00DF7D9C">
        <w:rPr>
          <w:b/>
        </w:rPr>
        <w:t>ehrer“</w:t>
      </w:r>
      <w:r w:rsidR="00DF7D9C">
        <w:rPr>
          <w:b/>
        </w:rPr>
        <w:t xml:space="preserve"> (</w:t>
      </w:r>
      <w:hyperlink r:id="rId7" w:history="1">
        <w:r w:rsidR="00AB4B5B" w:rsidRPr="00DD3251">
          <w:rPr>
            <w:rStyle w:val="Hyperlink"/>
            <w:b/>
          </w:rPr>
          <w:t>https://www.youtube.com/watch?v=O0aSEswSAvM</w:t>
        </w:r>
      </w:hyperlink>
      <w:r w:rsidR="00AB4B5B">
        <w:rPr>
          <w:b/>
        </w:rPr>
        <w:t xml:space="preserve">) </w:t>
      </w:r>
      <w:r w:rsidR="00AB4B5B">
        <w:rPr>
          <w:b/>
          <w:color w:val="FF0000"/>
        </w:rPr>
        <w:t>E-Niveau</w:t>
      </w:r>
    </w:p>
    <w:p w14:paraId="3359FD49" w14:textId="77777777" w:rsidR="00457C72" w:rsidRPr="00071024" w:rsidRDefault="00457C72" w:rsidP="00457C72">
      <w:pPr>
        <w:widowControl w:val="0"/>
        <w:spacing w:line="360" w:lineRule="auto"/>
        <w:rPr>
          <w:sz w:val="16"/>
          <w:szCs w:val="16"/>
        </w:rPr>
      </w:pPr>
    </w:p>
    <w:p w14:paraId="39C63EAA" w14:textId="335B232D" w:rsidR="00457C72" w:rsidRPr="00457C72" w:rsidRDefault="00457C72" w:rsidP="000E698F">
      <w:pPr>
        <w:widowControl w:val="0"/>
        <w:spacing w:line="336" w:lineRule="auto"/>
      </w:pPr>
      <w:r w:rsidRPr="00457C72">
        <w:rPr>
          <w:b/>
          <w:bCs/>
        </w:rPr>
        <w:t>1.</w:t>
      </w:r>
      <w:r>
        <w:rPr>
          <w:b/>
          <w:bCs/>
        </w:rPr>
        <w:t xml:space="preserve">  </w:t>
      </w:r>
      <w:r w:rsidR="00FE3C76">
        <w:rPr>
          <w:b/>
          <w:bCs/>
        </w:rPr>
        <w:t>Filmausschnitt „Liegestützenwettbewerb“</w:t>
      </w:r>
    </w:p>
    <w:p w14:paraId="06BDDF76" w14:textId="77974EA4" w:rsidR="004B3497" w:rsidRPr="00FE3C76" w:rsidRDefault="00FE3C76" w:rsidP="00457C72">
      <w:pPr>
        <w:widowControl w:val="0"/>
        <w:spacing w:line="360" w:lineRule="auto"/>
        <w:rPr>
          <w:i/>
          <w:iCs/>
          <w:sz w:val="22"/>
          <w:szCs w:val="22"/>
        </w:rPr>
      </w:pPr>
      <w:r w:rsidRPr="00FE3C76">
        <w:rPr>
          <w:i/>
          <w:iCs/>
          <w:sz w:val="22"/>
          <w:szCs w:val="22"/>
        </w:rPr>
        <w:t>Handelt der Lehrer „gerecht“?</w:t>
      </w:r>
    </w:p>
    <w:p w14:paraId="02B0EAC2" w14:textId="582ACDA5" w:rsidR="00FE3C76" w:rsidRDefault="00FE3C76" w:rsidP="00FE3C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7D20237C" w14:textId="54FE3625" w:rsidR="00FE3C76" w:rsidRDefault="00FE3C76" w:rsidP="00FE3C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37700B13" w14:textId="6065A560" w:rsidR="00FE3C76" w:rsidRDefault="00FE3C76" w:rsidP="00FE3C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36864D09" w14:textId="59462118" w:rsidR="00FE3C76" w:rsidRDefault="00FE3C76" w:rsidP="00FE3C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727072DA" w14:textId="77777777" w:rsidR="00FE3C76" w:rsidRPr="000E698F" w:rsidRDefault="00FE3C76" w:rsidP="00457C72">
      <w:pPr>
        <w:widowControl w:val="0"/>
        <w:spacing w:line="360" w:lineRule="auto"/>
        <w:rPr>
          <w:b/>
          <w:bCs/>
          <w:sz w:val="8"/>
          <w:szCs w:val="8"/>
        </w:rPr>
      </w:pPr>
    </w:p>
    <w:p w14:paraId="4EE2CF9C" w14:textId="338D8098" w:rsidR="004B3497" w:rsidRDefault="00FE3C76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2. Arbeiten mit der Bildergeschichte</w:t>
      </w:r>
    </w:p>
    <w:p w14:paraId="568B24F4" w14:textId="2833E70B" w:rsidR="00FE3C76" w:rsidRDefault="00FE3C76" w:rsidP="00457C72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 xml:space="preserve">Bringe die Bilder in die richtige Reihenfolge und versuche die Geschichte jemandem anhand der Bilder nachzuerzählen. </w:t>
      </w:r>
    </w:p>
    <w:p w14:paraId="6A336942" w14:textId="422093E7" w:rsidR="00FE3C76" w:rsidRDefault="00FE3C76" w:rsidP="00457C72">
      <w:pPr>
        <w:widowControl w:val="0"/>
        <w:spacing w:line="360" w:lineRule="auto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6D6CB93" wp14:editId="00F44CFB">
            <wp:extent cx="6299835" cy="3429000"/>
            <wp:effectExtent l="0" t="0" r="0" b="0"/>
            <wp:docPr id="4" name="Grafik 4" descr="Ein Bild, das Foto, Galerie, Raum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ic - Bilder in die richtige Reihenfolge bringe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"/>
                    <a:stretch/>
                  </pic:blipFill>
                  <pic:spPr bwMode="auto">
                    <a:xfrm>
                      <a:off x="0" y="0"/>
                      <a:ext cx="629983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17020" w14:textId="6E8ACF48" w:rsidR="00673BA6" w:rsidRPr="00673BA6" w:rsidRDefault="00673BA6" w:rsidP="00673BA6">
      <w:pPr>
        <w:widowControl w:val="0"/>
        <w:spacing w:line="360" w:lineRule="auto"/>
        <w:jc w:val="right"/>
        <w:rPr>
          <w:sz w:val="16"/>
          <w:szCs w:val="16"/>
        </w:rPr>
      </w:pPr>
      <w:r w:rsidRPr="00673BA6">
        <w:rPr>
          <w:sz w:val="16"/>
          <w:szCs w:val="16"/>
        </w:rPr>
        <w:t>(Comic: Vera Kuder, 2020)</w:t>
      </w:r>
    </w:p>
    <w:p w14:paraId="73D109EF" w14:textId="3739F67A" w:rsidR="00457C72" w:rsidRDefault="00FE3C76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3</w:t>
      </w:r>
      <w:r w:rsidR="00457C72" w:rsidRPr="00457C72">
        <w:rPr>
          <w:b/>
          <w:bCs/>
        </w:rPr>
        <w:t xml:space="preserve">. </w:t>
      </w:r>
      <w:r>
        <w:rPr>
          <w:b/>
          <w:bCs/>
        </w:rPr>
        <w:t>Begriffserklärungen</w:t>
      </w:r>
    </w:p>
    <w:p w14:paraId="51E4B825" w14:textId="4112E71F" w:rsidR="00FE3C76" w:rsidRDefault="00FE3C76" w:rsidP="00457C72">
      <w:pPr>
        <w:widowControl w:val="0"/>
        <w:spacing w:line="360" w:lineRule="auto"/>
        <w:rPr>
          <w:i/>
          <w:iCs/>
        </w:rPr>
      </w:pPr>
      <w:r w:rsidRPr="00FE3C76">
        <w:rPr>
          <w:i/>
          <w:iCs/>
        </w:rPr>
        <w:t xml:space="preserve">Erkläre die folgenden Begriffe in </w:t>
      </w:r>
      <w:r>
        <w:rPr>
          <w:i/>
          <w:iCs/>
        </w:rPr>
        <w:t xml:space="preserve">ihrer Bedeutung für das Gleichnis in </w:t>
      </w:r>
      <w:r w:rsidRPr="00FE3C76">
        <w:rPr>
          <w:i/>
          <w:iCs/>
        </w:rPr>
        <w:t>einem Satz!</w:t>
      </w:r>
    </w:p>
    <w:p w14:paraId="14289B96" w14:textId="1DC01F2D" w:rsidR="00FE3C76" w:rsidRDefault="00FE3C76" w:rsidP="00457C72">
      <w:pPr>
        <w:widowControl w:val="0"/>
        <w:spacing w:line="360" w:lineRule="auto"/>
        <w:rPr>
          <w:sz w:val="22"/>
          <w:szCs w:val="22"/>
        </w:rPr>
      </w:pPr>
      <w:r w:rsidRPr="00FE3C76">
        <w:rPr>
          <w:sz w:val="22"/>
          <w:szCs w:val="22"/>
        </w:rPr>
        <w:t>Denar:</w:t>
      </w:r>
    </w:p>
    <w:p w14:paraId="6E78B7F8" w14:textId="0A7FEE2A" w:rsidR="00FE3C76" w:rsidRPr="00FE3C76" w:rsidRDefault="00FE3C76" w:rsidP="00457C72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4CE3D742" w14:textId="68E07C39" w:rsidR="00FE3C76" w:rsidRDefault="00FE3C76" w:rsidP="00457C72">
      <w:pPr>
        <w:widowControl w:val="0"/>
        <w:spacing w:line="360" w:lineRule="auto"/>
        <w:rPr>
          <w:sz w:val="22"/>
          <w:szCs w:val="22"/>
        </w:rPr>
      </w:pPr>
      <w:r w:rsidRPr="00FE3C76">
        <w:rPr>
          <w:sz w:val="22"/>
          <w:szCs w:val="22"/>
        </w:rPr>
        <w:t>Tagelöhner:</w:t>
      </w:r>
    </w:p>
    <w:p w14:paraId="04F222D5" w14:textId="77777777" w:rsidR="00FE3C76" w:rsidRPr="00FE3C76" w:rsidRDefault="00FE3C76" w:rsidP="00FE3C76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5DBC0AFB" w14:textId="582EF7F4" w:rsidR="00FE3C76" w:rsidRDefault="00FE3C76" w:rsidP="00457C72">
      <w:pPr>
        <w:widowControl w:val="0"/>
        <w:spacing w:line="360" w:lineRule="auto"/>
        <w:rPr>
          <w:sz w:val="22"/>
          <w:szCs w:val="22"/>
        </w:rPr>
      </w:pPr>
      <w:r w:rsidRPr="00FE3C76">
        <w:rPr>
          <w:sz w:val="22"/>
          <w:szCs w:val="22"/>
        </w:rPr>
        <w:t>Weinberg:</w:t>
      </w:r>
    </w:p>
    <w:p w14:paraId="0787A924" w14:textId="77777777" w:rsidR="00FE3C76" w:rsidRPr="00FE3C76" w:rsidRDefault="00FE3C76" w:rsidP="00FE3C76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6E7A3B2F" w14:textId="7A706D71" w:rsidR="00FE3C76" w:rsidRDefault="00FE3C76" w:rsidP="00457C72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Weinbergbesitzer:</w:t>
      </w:r>
    </w:p>
    <w:p w14:paraId="5AA808F2" w14:textId="77777777" w:rsidR="00FE3C76" w:rsidRPr="00FE3C76" w:rsidRDefault="00FE3C76" w:rsidP="00FE3C76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46237E10" w14:textId="50631F62" w:rsidR="00FE3C76" w:rsidRDefault="00FE3C76" w:rsidP="000E698F">
      <w:pPr>
        <w:widowControl w:val="0"/>
        <w:spacing w:line="336" w:lineRule="auto"/>
        <w:rPr>
          <w:b/>
          <w:bCs/>
        </w:rPr>
      </w:pPr>
      <w:r w:rsidRPr="00E15948">
        <w:rPr>
          <w:b/>
          <w:bCs/>
        </w:rPr>
        <w:lastRenderedPageBreak/>
        <w:t>4. Gedanken der beteiligten Personen</w:t>
      </w:r>
    </w:p>
    <w:p w14:paraId="7FBE0FAF" w14:textId="48F816F8" w:rsidR="00220E2E" w:rsidRPr="00E15948" w:rsidRDefault="0041433E" w:rsidP="00457C72">
      <w:pPr>
        <w:widowControl w:val="0"/>
        <w:spacing w:line="360" w:lineRule="auto"/>
        <w:rPr>
          <w:i/>
          <w:iCs/>
          <w:sz w:val="22"/>
          <w:szCs w:val="22"/>
        </w:rPr>
      </w:pPr>
      <w:r>
        <w:rPr>
          <w:noProof/>
        </w:rPr>
        <w:pict w14:anchorId="5EA4D3B9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0" type="#_x0000_t202" alt="" style="position:absolute;margin-left:.3pt;margin-top:36.75pt;width:189.8pt;height:21.85pt;z-index:251659264;visibility:visible;mso-wrap-style:square;mso-wrap-edited:f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next-textbox:#Textfeld 2;mso-fit-shape-to-text:t">
              <w:txbxContent>
                <w:p w14:paraId="01D9C4D0" w14:textId="354363C6" w:rsidR="00E15948" w:rsidRDefault="00E15948"/>
              </w:txbxContent>
            </v:textbox>
            <w10:wrap type="square"/>
          </v:shape>
        </w:pict>
      </w:r>
      <w:r w:rsidR="00E15948">
        <w:rPr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584C76F" wp14:editId="74B134A4">
            <wp:simplePos x="0" y="0"/>
            <wp:positionH relativeFrom="column">
              <wp:posOffset>6985</wp:posOffset>
            </wp:positionH>
            <wp:positionV relativeFrom="paragraph">
              <wp:posOffset>448945</wp:posOffset>
            </wp:positionV>
            <wp:extent cx="6299835" cy="3191510"/>
            <wp:effectExtent l="0" t="0" r="0" b="0"/>
            <wp:wrapTight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ight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Identifikationsübun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/>
                    <a:stretch/>
                  </pic:blipFill>
                  <pic:spPr bwMode="auto">
                    <a:xfrm>
                      <a:off x="0" y="0"/>
                      <a:ext cx="6299835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5948">
        <w:rPr>
          <w:i/>
          <w:iCs/>
          <w:sz w:val="22"/>
          <w:szCs w:val="22"/>
        </w:rPr>
        <w:t>Versetze dich in die beteiligten Personen und schreibe ihre möglichen Gedanken auf!</w:t>
      </w:r>
    </w:p>
    <w:p w14:paraId="1E98F9EE" w14:textId="6B44662E" w:rsidR="00FE3C76" w:rsidRDefault="00FE3C76" w:rsidP="00457C72">
      <w:pPr>
        <w:widowControl w:val="0"/>
        <w:spacing w:line="360" w:lineRule="auto"/>
        <w:rPr>
          <w:b/>
          <w:bCs/>
        </w:rPr>
      </w:pPr>
    </w:p>
    <w:p w14:paraId="584BC60F" w14:textId="70961304" w:rsidR="00FE3C76" w:rsidRDefault="00FE3C76" w:rsidP="00457C72">
      <w:pPr>
        <w:widowControl w:val="0"/>
        <w:spacing w:line="360" w:lineRule="auto"/>
        <w:rPr>
          <w:b/>
          <w:bCs/>
        </w:rPr>
      </w:pPr>
    </w:p>
    <w:p w14:paraId="48646202" w14:textId="40883CFF" w:rsidR="00E15948" w:rsidRDefault="00E15948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5. Vergleich zwischen „Lehrer“ und „Weinbergbesitzer“</w:t>
      </w:r>
    </w:p>
    <w:p w14:paraId="69D95C0C" w14:textId="294BDF39" w:rsidR="00E15948" w:rsidRPr="00E15948" w:rsidRDefault="00E15948" w:rsidP="00457C72">
      <w:pPr>
        <w:widowControl w:val="0"/>
        <w:spacing w:line="360" w:lineRule="auto"/>
        <w:rPr>
          <w:i/>
          <w:iCs/>
        </w:rPr>
      </w:pPr>
      <w:r w:rsidRPr="00E15948">
        <w:rPr>
          <w:i/>
          <w:iCs/>
        </w:rPr>
        <w:t>Gibt es einen Unterschied im Handeln des Lehrers zu Beginn und des Weinbergbesitzers im Gleichnis?</w:t>
      </w:r>
    </w:p>
    <w:p w14:paraId="3885395A" w14:textId="69F6084F" w:rsidR="00E15948" w:rsidRDefault="00E15948" w:rsidP="00E159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</w:p>
    <w:p w14:paraId="1EA9BE01" w14:textId="70EAF724" w:rsidR="00E15948" w:rsidRDefault="00E15948" w:rsidP="00E159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</w:p>
    <w:p w14:paraId="01180490" w14:textId="1173ABC2" w:rsidR="00E15948" w:rsidRDefault="00E15948" w:rsidP="00E159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</w:p>
    <w:p w14:paraId="1D90E1BC" w14:textId="77777777" w:rsidR="00E15948" w:rsidRDefault="00E15948" w:rsidP="00E159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</w:p>
    <w:p w14:paraId="2E63579F" w14:textId="77777777" w:rsidR="00FE3C76" w:rsidRDefault="00FE3C76" w:rsidP="00457C72">
      <w:pPr>
        <w:widowControl w:val="0"/>
        <w:spacing w:line="360" w:lineRule="auto"/>
        <w:rPr>
          <w:b/>
          <w:bCs/>
        </w:rPr>
      </w:pPr>
    </w:p>
    <w:p w14:paraId="18D16AE2" w14:textId="1791E74E" w:rsidR="00DB4133" w:rsidRPr="00DB4133" w:rsidRDefault="00E15948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6</w:t>
      </w:r>
      <w:r w:rsidR="00DB4133" w:rsidRPr="00DB4133">
        <w:rPr>
          <w:b/>
          <w:bCs/>
        </w:rPr>
        <w:t>. Ergänzung der Reich Gottes Insel</w:t>
      </w:r>
    </w:p>
    <w:p w14:paraId="59B7BADA" w14:textId="7D555D0A" w:rsidR="00DB4133" w:rsidRPr="00E15948" w:rsidRDefault="00DB4133" w:rsidP="00457C72">
      <w:pPr>
        <w:widowControl w:val="0"/>
        <w:spacing w:line="360" w:lineRule="auto"/>
        <w:rPr>
          <w:i/>
          <w:iCs/>
        </w:rPr>
      </w:pPr>
      <w:r w:rsidRPr="00E15948">
        <w:rPr>
          <w:i/>
          <w:iCs/>
        </w:rPr>
        <w:t>Welche Aussage macht das Gleichnis vo</w:t>
      </w:r>
      <w:r w:rsidR="00E15948" w:rsidRPr="00E15948">
        <w:rPr>
          <w:i/>
          <w:iCs/>
        </w:rPr>
        <w:t>n den Arbeitern im Weinberg</w:t>
      </w:r>
      <w:r w:rsidRPr="00E15948">
        <w:rPr>
          <w:i/>
          <w:iCs/>
        </w:rPr>
        <w:t xml:space="preserve"> über das Reich Gottes? </w:t>
      </w:r>
    </w:p>
    <w:p w14:paraId="79770E23" w14:textId="03BBA0E2" w:rsidR="009076B8" w:rsidRDefault="00DB4133" w:rsidP="00220E2E">
      <w:pPr>
        <w:widowControl w:val="0"/>
        <w:spacing w:line="360" w:lineRule="auto"/>
        <w:jc w:val="center"/>
      </w:pPr>
      <w:r w:rsidRPr="00DB4133">
        <w:rPr>
          <w:noProof/>
        </w:rPr>
        <w:drawing>
          <wp:inline distT="0" distB="0" distL="0" distR="0" wp14:anchorId="3D4FB4ED" wp14:editId="571C4F8C">
            <wp:extent cx="3869728" cy="2808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2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B0A0" w14:textId="77777777" w:rsidR="00C91F55" w:rsidRPr="00DF7D9C" w:rsidRDefault="00C91F55" w:rsidP="00C91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F7D9C">
        <w:rPr>
          <w:b/>
        </w:rPr>
        <w:lastRenderedPageBreak/>
        <w:t xml:space="preserve">Dem Reich Gottes auf der Spur </w:t>
      </w:r>
      <w:r>
        <w:rPr>
          <w:b/>
        </w:rPr>
        <w:t>IV</w:t>
      </w:r>
      <w:r w:rsidRPr="00DF7D9C">
        <w:rPr>
          <w:b/>
        </w:rPr>
        <w:t xml:space="preserve"> - Das Gleichnis vo</w:t>
      </w:r>
      <w:r>
        <w:rPr>
          <w:b/>
        </w:rPr>
        <w:t>n den Arbeitern im Weinberg</w:t>
      </w:r>
      <w:r w:rsidRPr="00DF7D9C">
        <w:rPr>
          <w:b/>
        </w:rPr>
        <w:t xml:space="preserve"> (</w:t>
      </w:r>
      <w:proofErr w:type="spellStart"/>
      <w:r>
        <w:rPr>
          <w:b/>
        </w:rPr>
        <w:t>Mt</w:t>
      </w:r>
      <w:proofErr w:type="spellEnd"/>
      <w:r>
        <w:rPr>
          <w:b/>
        </w:rPr>
        <w:t xml:space="preserve"> 2</w:t>
      </w:r>
      <w:r w:rsidRPr="00DF7D9C">
        <w:rPr>
          <w:b/>
        </w:rPr>
        <w:t>0,</w:t>
      </w:r>
      <w:r>
        <w:rPr>
          <w:b/>
        </w:rPr>
        <w:t>1-15</w:t>
      </w:r>
      <w:r w:rsidRPr="00DF7D9C">
        <w:rPr>
          <w:b/>
        </w:rPr>
        <w:t>)</w:t>
      </w:r>
    </w:p>
    <w:p w14:paraId="1FDDD629" w14:textId="45366B05" w:rsidR="00AB4B5B" w:rsidRPr="00AB4B5B" w:rsidRDefault="00C91F55" w:rsidP="00C91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FF0000"/>
        </w:rPr>
      </w:pPr>
      <w:r w:rsidRPr="00DF7D9C">
        <w:rPr>
          <w:b/>
        </w:rPr>
        <w:t>von „Die Reli</w:t>
      </w:r>
      <w:r>
        <w:rPr>
          <w:b/>
        </w:rPr>
        <w:t>-L</w:t>
      </w:r>
      <w:r w:rsidRPr="00DF7D9C">
        <w:rPr>
          <w:b/>
        </w:rPr>
        <w:t>ehrer“</w:t>
      </w:r>
      <w:r>
        <w:rPr>
          <w:b/>
        </w:rPr>
        <w:t xml:space="preserve"> (</w:t>
      </w:r>
      <w:hyperlink r:id="rId11" w:history="1">
        <w:r w:rsidR="00AB4B5B" w:rsidRPr="00DD3251">
          <w:rPr>
            <w:rStyle w:val="Hyperlink"/>
            <w:b/>
          </w:rPr>
          <w:t>https://www.youtube.com/watch?v=O0aSEswSAvM</w:t>
        </w:r>
      </w:hyperlink>
      <w:r w:rsidR="00AB4B5B">
        <w:rPr>
          <w:b/>
        </w:rPr>
        <w:t xml:space="preserve">) </w:t>
      </w:r>
      <w:r w:rsidR="00AB4B5B">
        <w:rPr>
          <w:b/>
          <w:color w:val="FF0000"/>
        </w:rPr>
        <w:t>M-Niveau</w:t>
      </w:r>
    </w:p>
    <w:p w14:paraId="272BFA1D" w14:textId="77777777" w:rsidR="00C91F55" w:rsidRPr="00071024" w:rsidRDefault="00C91F55" w:rsidP="00C91F55">
      <w:pPr>
        <w:widowControl w:val="0"/>
        <w:spacing w:line="360" w:lineRule="auto"/>
        <w:rPr>
          <w:sz w:val="16"/>
          <w:szCs w:val="16"/>
        </w:rPr>
      </w:pPr>
    </w:p>
    <w:p w14:paraId="5D26EC65" w14:textId="77777777" w:rsidR="00C91F55" w:rsidRPr="00457C72" w:rsidRDefault="00C91F55" w:rsidP="000E698F">
      <w:pPr>
        <w:widowControl w:val="0"/>
        <w:spacing w:line="336" w:lineRule="auto"/>
      </w:pPr>
      <w:r w:rsidRPr="00457C72">
        <w:rPr>
          <w:b/>
          <w:bCs/>
        </w:rPr>
        <w:t>1.</w:t>
      </w:r>
      <w:r>
        <w:rPr>
          <w:b/>
          <w:bCs/>
        </w:rPr>
        <w:t xml:space="preserve">  Filmausschnitt „Liegestützenwettbewerb“</w:t>
      </w:r>
    </w:p>
    <w:p w14:paraId="3947D1EF" w14:textId="77777777" w:rsidR="00C91F55" w:rsidRPr="00FE3C76" w:rsidRDefault="00C91F55" w:rsidP="00C91F55">
      <w:pPr>
        <w:widowControl w:val="0"/>
        <w:spacing w:line="360" w:lineRule="auto"/>
        <w:rPr>
          <w:i/>
          <w:iCs/>
          <w:sz w:val="22"/>
          <w:szCs w:val="22"/>
        </w:rPr>
      </w:pPr>
      <w:r w:rsidRPr="00FE3C76">
        <w:rPr>
          <w:i/>
          <w:iCs/>
          <w:sz w:val="22"/>
          <w:szCs w:val="22"/>
        </w:rPr>
        <w:t>Handelt der Lehrer „gerecht“?</w:t>
      </w:r>
    </w:p>
    <w:p w14:paraId="134D7F3D" w14:textId="3C5C53DD" w:rsidR="00C91F55" w:rsidRDefault="00C91F55" w:rsidP="00C91F5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Ja, weil .../ Nein, weil ...</w:t>
      </w:r>
    </w:p>
    <w:p w14:paraId="1F171098" w14:textId="77777777" w:rsidR="00C91F55" w:rsidRDefault="00C91F55" w:rsidP="00C91F5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52E44AFE" w14:textId="77777777" w:rsidR="00C91F55" w:rsidRDefault="00C91F55" w:rsidP="00C91F5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1B1DDFD2" w14:textId="77777777" w:rsidR="00C91F55" w:rsidRDefault="00C91F55" w:rsidP="00C91F5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</w:p>
    <w:p w14:paraId="64204431" w14:textId="77777777" w:rsidR="00C91F55" w:rsidRPr="000E698F" w:rsidRDefault="00C91F55" w:rsidP="00C91F55">
      <w:pPr>
        <w:widowControl w:val="0"/>
        <w:spacing w:line="360" w:lineRule="auto"/>
        <w:rPr>
          <w:b/>
          <w:bCs/>
          <w:sz w:val="8"/>
          <w:szCs w:val="8"/>
        </w:rPr>
      </w:pPr>
    </w:p>
    <w:p w14:paraId="44E501E3" w14:textId="77777777" w:rsidR="00C91F55" w:rsidRDefault="00C91F55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2. Arbeiten mit der Bildergeschichte</w:t>
      </w:r>
    </w:p>
    <w:p w14:paraId="2086457F" w14:textId="7406C900" w:rsidR="00C91F55" w:rsidRDefault="00C91F55" w:rsidP="00C91F55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>Fülle die Sprechblasen im Comic mit deinen Ideen aus!</w:t>
      </w:r>
    </w:p>
    <w:p w14:paraId="5A24DF6B" w14:textId="31A94B15" w:rsidR="00C91F55" w:rsidRDefault="00C91F55" w:rsidP="00C91F55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81C4217" wp14:editId="71FA7D64">
            <wp:extent cx="4362450" cy="2928527"/>
            <wp:effectExtent l="0" t="0" r="0" b="0"/>
            <wp:docPr id="3" name="Grafik 3" descr="Ein Bild, das Text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beiter im Weinberg leere Sprechblasen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8"/>
                    <a:stretch/>
                  </pic:blipFill>
                  <pic:spPr bwMode="auto">
                    <a:xfrm>
                      <a:off x="0" y="0"/>
                      <a:ext cx="4371716" cy="293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1FC53" w14:textId="77777777" w:rsidR="00673BA6" w:rsidRDefault="00C91F55" w:rsidP="00673BA6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D15ADA5" wp14:editId="4647CC39">
            <wp:extent cx="4362450" cy="3178287"/>
            <wp:effectExtent l="0" t="0" r="0" b="0"/>
            <wp:docPr id="5" name="Grafik 5" descr="Ein Bild, das Tex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beiter im Weinberg leere Sprechblasen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510" cy="31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56C9" w14:textId="08E9E9FC" w:rsidR="00673BA6" w:rsidRPr="00673BA6" w:rsidRDefault="00673BA6" w:rsidP="00673BA6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</w:t>
      </w:r>
      <w:r w:rsidRPr="00673BA6">
        <w:rPr>
          <w:sz w:val="16"/>
          <w:szCs w:val="16"/>
        </w:rPr>
        <w:t>(Comic: Vera Kuder, 2020)</w:t>
      </w:r>
    </w:p>
    <w:p w14:paraId="539BF43F" w14:textId="22C5A912" w:rsidR="00C91F55" w:rsidRDefault="00C91F55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lastRenderedPageBreak/>
        <w:t>3</w:t>
      </w:r>
      <w:r w:rsidRPr="00457C72">
        <w:rPr>
          <w:b/>
          <w:bCs/>
        </w:rPr>
        <w:t xml:space="preserve">. </w:t>
      </w:r>
      <w:r>
        <w:rPr>
          <w:b/>
          <w:bCs/>
        </w:rPr>
        <w:t>Begriffserklärungen</w:t>
      </w:r>
    </w:p>
    <w:p w14:paraId="20F5EFB4" w14:textId="0D5718E1" w:rsidR="00C91F55" w:rsidRDefault="00C91F55" w:rsidP="00C91F55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>Fülle den folgenden Lückentext aus!</w:t>
      </w:r>
    </w:p>
    <w:p w14:paraId="15F98590" w14:textId="2036CABA" w:rsidR="00C91F55" w:rsidRDefault="00C91F55" w:rsidP="00C91F55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Ein </w:t>
      </w:r>
      <w:r w:rsidRPr="00FE3C76">
        <w:rPr>
          <w:sz w:val="22"/>
          <w:szCs w:val="22"/>
        </w:rPr>
        <w:t>Denar</w:t>
      </w:r>
      <w:r>
        <w:rPr>
          <w:sz w:val="22"/>
          <w:szCs w:val="22"/>
        </w:rPr>
        <w:t xml:space="preserve"> war eine _______________münze, die als Tageslohn ausreichte, um einen Arbeiter und seine Familie für _______________ Tag</w:t>
      </w:r>
      <w:r w:rsidR="001472C3">
        <w:rPr>
          <w:sz w:val="22"/>
          <w:szCs w:val="22"/>
        </w:rPr>
        <w:t>(e)</w:t>
      </w:r>
      <w:r>
        <w:rPr>
          <w:sz w:val="22"/>
          <w:szCs w:val="22"/>
        </w:rPr>
        <w:t xml:space="preserve"> zu ernähren. Tagelöhner waren also darauf angewiesen, dass sie jemand einstellte. In diesem Gleichnis steht der Weinbergbesitzer für _______________ und der Weinberg ist ein Bild für das _________________    ___________________.</w:t>
      </w:r>
    </w:p>
    <w:p w14:paraId="65CA927A" w14:textId="77777777" w:rsidR="00C91F55" w:rsidRDefault="00C91F55" w:rsidP="00C91F55">
      <w:pPr>
        <w:widowControl w:val="0"/>
        <w:spacing w:line="360" w:lineRule="auto"/>
        <w:rPr>
          <w:b/>
          <w:bCs/>
        </w:rPr>
      </w:pPr>
    </w:p>
    <w:p w14:paraId="58E607E1" w14:textId="3618859C" w:rsidR="00C91F55" w:rsidRDefault="00C91F55" w:rsidP="000E698F">
      <w:pPr>
        <w:widowControl w:val="0"/>
        <w:spacing w:line="336" w:lineRule="auto"/>
        <w:rPr>
          <w:b/>
          <w:bCs/>
        </w:rPr>
      </w:pPr>
      <w:r w:rsidRPr="00E15948">
        <w:rPr>
          <w:b/>
          <w:bCs/>
        </w:rPr>
        <w:t>4. Gedanken der beteiligten Personen</w:t>
      </w:r>
    </w:p>
    <w:p w14:paraId="0BC91F94" w14:textId="77777777" w:rsidR="00C91F55" w:rsidRPr="00E15948" w:rsidRDefault="0041433E" w:rsidP="00C91F55">
      <w:pPr>
        <w:widowControl w:val="0"/>
        <w:spacing w:line="360" w:lineRule="auto"/>
        <w:rPr>
          <w:i/>
          <w:iCs/>
          <w:sz w:val="22"/>
          <w:szCs w:val="22"/>
        </w:rPr>
      </w:pPr>
      <w:r>
        <w:rPr>
          <w:noProof/>
        </w:rPr>
        <w:pict w14:anchorId="39EFD653">
          <v:shape id="_x0000_s1029" type="#_x0000_t202" alt="" style="position:absolute;margin-left:.3pt;margin-top:36.75pt;width:189.8pt;height:21.85pt;z-index:251662336;visibility:visible;mso-wrap-style:square;mso-wrap-edited:f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next-textbox:#_x0000_s1029;mso-fit-shape-to-text:t">
              <w:txbxContent>
                <w:p w14:paraId="40FDF961" w14:textId="77777777" w:rsidR="00C91F55" w:rsidRDefault="00C91F55" w:rsidP="00C91F55"/>
              </w:txbxContent>
            </v:textbox>
            <w10:wrap type="square"/>
          </v:shape>
        </w:pict>
      </w:r>
      <w:r w:rsidR="00C91F55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AC4BEE7" wp14:editId="18DC8D6B">
            <wp:simplePos x="0" y="0"/>
            <wp:positionH relativeFrom="column">
              <wp:posOffset>6985</wp:posOffset>
            </wp:positionH>
            <wp:positionV relativeFrom="paragraph">
              <wp:posOffset>448945</wp:posOffset>
            </wp:positionV>
            <wp:extent cx="6299835" cy="3191510"/>
            <wp:effectExtent l="0" t="0" r="0" b="0"/>
            <wp:wrapTight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ight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Identifikationsübun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/>
                    <a:stretch/>
                  </pic:blipFill>
                  <pic:spPr bwMode="auto">
                    <a:xfrm>
                      <a:off x="0" y="0"/>
                      <a:ext cx="6299835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F55">
        <w:rPr>
          <w:i/>
          <w:iCs/>
          <w:sz w:val="22"/>
          <w:szCs w:val="22"/>
        </w:rPr>
        <w:t>Versetze dich in die beteiligten Personen und schreibe ihre möglichen Gedanken auf!</w:t>
      </w:r>
    </w:p>
    <w:p w14:paraId="3DCD2644" w14:textId="77777777" w:rsidR="00C91F55" w:rsidRDefault="00C91F55" w:rsidP="00C91F55">
      <w:pPr>
        <w:widowControl w:val="0"/>
        <w:spacing w:line="360" w:lineRule="auto"/>
        <w:rPr>
          <w:b/>
          <w:bCs/>
        </w:rPr>
      </w:pPr>
    </w:p>
    <w:p w14:paraId="55697B6E" w14:textId="3B83ADF8" w:rsidR="00C91F55" w:rsidRPr="00DB4133" w:rsidRDefault="00C91F55" w:rsidP="000E698F">
      <w:pPr>
        <w:widowControl w:val="0"/>
        <w:spacing w:line="336" w:lineRule="auto"/>
        <w:rPr>
          <w:b/>
          <w:bCs/>
        </w:rPr>
      </w:pPr>
      <w:r>
        <w:rPr>
          <w:b/>
          <w:bCs/>
        </w:rPr>
        <w:t>5</w:t>
      </w:r>
      <w:r w:rsidRPr="00DB4133">
        <w:rPr>
          <w:b/>
          <w:bCs/>
        </w:rPr>
        <w:t>. Ergänzung der Reich Gottes Insel</w:t>
      </w:r>
    </w:p>
    <w:p w14:paraId="4AB117C2" w14:textId="70360AB3" w:rsidR="00C91F55" w:rsidRDefault="00C91F55" w:rsidP="00C91F55">
      <w:pPr>
        <w:widowControl w:val="0"/>
        <w:spacing w:line="360" w:lineRule="auto"/>
        <w:rPr>
          <w:i/>
          <w:iCs/>
        </w:rPr>
      </w:pPr>
      <w:r w:rsidRPr="00E15948">
        <w:rPr>
          <w:i/>
          <w:iCs/>
        </w:rPr>
        <w:t xml:space="preserve">Welche Aussage macht das Gleichnis von den Arbeitern im Weinberg über das Reich Gottes? </w:t>
      </w:r>
    </w:p>
    <w:p w14:paraId="4B8F4D07" w14:textId="7EE697BB" w:rsidR="00A55F0C" w:rsidRDefault="00C91F55" w:rsidP="000E698F">
      <w:pPr>
        <w:widowControl w:val="0"/>
        <w:spacing w:line="360" w:lineRule="auto"/>
        <w:jc w:val="center"/>
        <w:rPr>
          <w:i/>
          <w:iCs/>
        </w:rPr>
      </w:pPr>
      <w:r w:rsidRPr="00DB4133">
        <w:rPr>
          <w:noProof/>
        </w:rPr>
        <w:drawing>
          <wp:inline distT="0" distB="0" distL="0" distR="0" wp14:anchorId="6AAAABA9" wp14:editId="7C69B8E1">
            <wp:extent cx="4167398" cy="3024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98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908" w14:textId="77777777" w:rsidR="00A55F0C" w:rsidRPr="00DF7D9C" w:rsidRDefault="00A55F0C" w:rsidP="00A55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F7D9C">
        <w:rPr>
          <w:b/>
        </w:rPr>
        <w:lastRenderedPageBreak/>
        <w:t xml:space="preserve">Dem Reich Gottes auf der Spur </w:t>
      </w:r>
      <w:r>
        <w:rPr>
          <w:b/>
        </w:rPr>
        <w:t>IV</w:t>
      </w:r>
      <w:r w:rsidRPr="00DF7D9C">
        <w:rPr>
          <w:b/>
        </w:rPr>
        <w:t xml:space="preserve"> - Das Gleichnis vo</w:t>
      </w:r>
      <w:r>
        <w:rPr>
          <w:b/>
        </w:rPr>
        <w:t>n den Arbeitern im Weinberg</w:t>
      </w:r>
      <w:r w:rsidRPr="00DF7D9C">
        <w:rPr>
          <w:b/>
        </w:rPr>
        <w:t xml:space="preserve"> (</w:t>
      </w:r>
      <w:proofErr w:type="spellStart"/>
      <w:r>
        <w:rPr>
          <w:b/>
        </w:rPr>
        <w:t>Mt</w:t>
      </w:r>
      <w:proofErr w:type="spellEnd"/>
      <w:r>
        <w:rPr>
          <w:b/>
        </w:rPr>
        <w:t xml:space="preserve"> 2</w:t>
      </w:r>
      <w:r w:rsidRPr="00DF7D9C">
        <w:rPr>
          <w:b/>
        </w:rPr>
        <w:t>0,</w:t>
      </w:r>
      <w:r>
        <w:rPr>
          <w:b/>
        </w:rPr>
        <w:t>1-15</w:t>
      </w:r>
      <w:r w:rsidRPr="00DF7D9C">
        <w:rPr>
          <w:b/>
        </w:rPr>
        <w:t>)</w:t>
      </w:r>
    </w:p>
    <w:p w14:paraId="7CBBA415" w14:textId="2A262F7D" w:rsidR="00AB4B5B" w:rsidRPr="00AB4B5B" w:rsidRDefault="00A55F0C" w:rsidP="00A55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FF0000"/>
        </w:rPr>
      </w:pPr>
      <w:r w:rsidRPr="00DF7D9C">
        <w:rPr>
          <w:b/>
        </w:rPr>
        <w:t>von „Die Reli</w:t>
      </w:r>
      <w:r>
        <w:rPr>
          <w:b/>
        </w:rPr>
        <w:t>-L</w:t>
      </w:r>
      <w:r w:rsidRPr="00DF7D9C">
        <w:rPr>
          <w:b/>
        </w:rPr>
        <w:t>ehrer“</w:t>
      </w:r>
      <w:r>
        <w:rPr>
          <w:b/>
        </w:rPr>
        <w:t xml:space="preserve"> (</w:t>
      </w:r>
      <w:hyperlink r:id="rId14" w:history="1">
        <w:r w:rsidR="00AB4B5B" w:rsidRPr="00DD3251">
          <w:rPr>
            <w:rStyle w:val="Hyperlink"/>
            <w:b/>
          </w:rPr>
          <w:t>https://www.youtube.com/watch?v=O0aSEswSAvM</w:t>
        </w:r>
      </w:hyperlink>
      <w:r w:rsidR="00AB4B5B">
        <w:rPr>
          <w:b/>
        </w:rPr>
        <w:t xml:space="preserve">) </w:t>
      </w:r>
      <w:r w:rsidR="00AB4B5B">
        <w:rPr>
          <w:b/>
          <w:color w:val="FF0000"/>
        </w:rPr>
        <w:t>G-Niveau</w:t>
      </w:r>
    </w:p>
    <w:p w14:paraId="36F5904B" w14:textId="77777777" w:rsidR="00A55F0C" w:rsidRPr="00071024" w:rsidRDefault="00A55F0C" w:rsidP="00A55F0C">
      <w:pPr>
        <w:widowControl w:val="0"/>
        <w:spacing w:line="360" w:lineRule="auto"/>
        <w:rPr>
          <w:sz w:val="16"/>
          <w:szCs w:val="16"/>
        </w:rPr>
      </w:pPr>
    </w:p>
    <w:p w14:paraId="05AD6C42" w14:textId="77777777" w:rsidR="00A55F0C" w:rsidRPr="00457C72" w:rsidRDefault="00A55F0C" w:rsidP="00A55F0C">
      <w:pPr>
        <w:widowControl w:val="0"/>
        <w:spacing w:line="360" w:lineRule="auto"/>
      </w:pPr>
      <w:r w:rsidRPr="00457C72">
        <w:rPr>
          <w:b/>
          <w:bCs/>
        </w:rPr>
        <w:t>1.</w:t>
      </w:r>
      <w:r>
        <w:rPr>
          <w:b/>
          <w:bCs/>
        </w:rPr>
        <w:t xml:space="preserve">  Filmausschnitt „Liegestützenwettbewerb“</w:t>
      </w:r>
    </w:p>
    <w:p w14:paraId="691EDFBD" w14:textId="77777777" w:rsidR="00A55F0C" w:rsidRPr="00FE3C76" w:rsidRDefault="00A55F0C" w:rsidP="00A55F0C">
      <w:pPr>
        <w:widowControl w:val="0"/>
        <w:spacing w:line="360" w:lineRule="auto"/>
        <w:rPr>
          <w:i/>
          <w:iCs/>
          <w:sz w:val="22"/>
          <w:szCs w:val="22"/>
        </w:rPr>
      </w:pPr>
      <w:r w:rsidRPr="00FE3C76">
        <w:rPr>
          <w:i/>
          <w:iCs/>
          <w:sz w:val="22"/>
          <w:szCs w:val="22"/>
        </w:rPr>
        <w:t>Handelt der Lehrer „gerecht“?</w:t>
      </w:r>
    </w:p>
    <w:p w14:paraId="00AAC108" w14:textId="6C271AF4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Ja, weil er kann mit seinen Schokoriegeln machen was er will.</w:t>
      </w:r>
    </w:p>
    <w:p w14:paraId="3341FF19" w14:textId="20EF6039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Ja, weil er hat dem Sieger wie versprochen einen Riegel gegeben.</w:t>
      </w:r>
    </w:p>
    <w:p w14:paraId="15A0EF5B" w14:textId="03A312D0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Ja, weil ...</w:t>
      </w:r>
    </w:p>
    <w:p w14:paraId="607A459A" w14:textId="24C06C23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Nein,</w:t>
      </w:r>
      <w:r w:rsidR="001472C3">
        <w:rPr>
          <w:sz w:val="22"/>
          <w:szCs w:val="22"/>
        </w:rPr>
        <w:t xml:space="preserve"> </w:t>
      </w:r>
      <w:proofErr w:type="gramStart"/>
      <w:r w:rsidRPr="001472C3">
        <w:rPr>
          <w:sz w:val="22"/>
          <w:szCs w:val="22"/>
        </w:rPr>
        <w:t>weil</w:t>
      </w:r>
      <w:proofErr w:type="gramEnd"/>
      <w:r w:rsidR="001472C3">
        <w:rPr>
          <w:sz w:val="22"/>
          <w:szCs w:val="22"/>
        </w:rPr>
        <w:t xml:space="preserve"> </w:t>
      </w:r>
      <w:r w:rsidRPr="001472C3">
        <w:rPr>
          <w:sz w:val="22"/>
          <w:szCs w:val="22"/>
        </w:rPr>
        <w:t>die anderen haben weniger geleistet.</w:t>
      </w:r>
    </w:p>
    <w:p w14:paraId="236D8380" w14:textId="6E6842EF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Nein, weil dann hätten sie gar keine</w:t>
      </w:r>
      <w:r w:rsidR="001472C3">
        <w:rPr>
          <w:sz w:val="22"/>
          <w:szCs w:val="22"/>
        </w:rPr>
        <w:t xml:space="preserve"> </w:t>
      </w:r>
      <w:r w:rsidRPr="001472C3">
        <w:rPr>
          <w:sz w:val="22"/>
          <w:szCs w:val="22"/>
        </w:rPr>
        <w:t>Liegestütze machen müssen.</w:t>
      </w:r>
    </w:p>
    <w:p w14:paraId="211C94EB" w14:textId="24DC7152" w:rsidR="00A55F0C" w:rsidRPr="001472C3" w:rsidRDefault="00A55F0C" w:rsidP="001472C3">
      <w:pPr>
        <w:pStyle w:val="Listenabsatz"/>
        <w:widowControl w:val="0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 w:rsidRPr="001472C3">
        <w:rPr>
          <w:sz w:val="22"/>
          <w:szCs w:val="22"/>
        </w:rPr>
        <w:t>Nein, weil ...</w:t>
      </w:r>
    </w:p>
    <w:p w14:paraId="6089C40D" w14:textId="77777777" w:rsidR="00A55F0C" w:rsidRPr="00673BA6" w:rsidRDefault="00A55F0C" w:rsidP="00A55F0C">
      <w:pPr>
        <w:widowControl w:val="0"/>
        <w:spacing w:line="360" w:lineRule="auto"/>
        <w:rPr>
          <w:b/>
          <w:bCs/>
          <w:sz w:val="16"/>
          <w:szCs w:val="16"/>
        </w:rPr>
      </w:pPr>
    </w:p>
    <w:p w14:paraId="203307E8" w14:textId="77777777" w:rsidR="00A55F0C" w:rsidRDefault="00A55F0C" w:rsidP="00A55F0C">
      <w:pPr>
        <w:widowControl w:val="0"/>
        <w:spacing w:line="360" w:lineRule="auto"/>
        <w:rPr>
          <w:b/>
          <w:bCs/>
        </w:rPr>
      </w:pPr>
      <w:r>
        <w:rPr>
          <w:b/>
          <w:bCs/>
        </w:rPr>
        <w:t>2. Arbeiten mit der Bildergeschichte</w:t>
      </w:r>
    </w:p>
    <w:p w14:paraId="60C3194F" w14:textId="3EDCA371" w:rsidR="00A55F0C" w:rsidRDefault="00A55F0C" w:rsidP="00A55F0C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>Lies dir den Comic zur biblischen Geschichte der Arbeiter im Weinberg durch!</w:t>
      </w:r>
    </w:p>
    <w:p w14:paraId="37AED739" w14:textId="6E80BFF1" w:rsidR="00A55F0C" w:rsidRDefault="00A55F0C" w:rsidP="00A55F0C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E17A833" wp14:editId="4ACD8991">
            <wp:extent cx="4048125" cy="2699158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beiter im Weinberg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/>
                    <a:stretch/>
                  </pic:blipFill>
                  <pic:spPr bwMode="auto">
                    <a:xfrm>
                      <a:off x="0" y="0"/>
                      <a:ext cx="4068986" cy="271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53B35" w14:textId="77777777" w:rsidR="00673BA6" w:rsidRDefault="00CE46B3" w:rsidP="00673BA6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4FA48BE" wp14:editId="53E52BC6">
            <wp:extent cx="3997102" cy="2912110"/>
            <wp:effectExtent l="0" t="0" r="0" b="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beiter im Weinberg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980" cy="29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A675" w14:textId="707C95F0" w:rsidR="00673BA6" w:rsidRPr="00673BA6" w:rsidRDefault="00673BA6" w:rsidP="00673BA6">
      <w:pPr>
        <w:widowControl w:val="0"/>
        <w:spacing w:line="360" w:lineRule="auto"/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</w:t>
      </w:r>
      <w:r w:rsidRPr="00673BA6">
        <w:rPr>
          <w:sz w:val="16"/>
          <w:szCs w:val="16"/>
        </w:rPr>
        <w:t>(Comic: Vera Kuder, 2020)</w:t>
      </w:r>
    </w:p>
    <w:p w14:paraId="4A02D726" w14:textId="77777777" w:rsidR="00A55F0C" w:rsidRDefault="00A55F0C" w:rsidP="00A55F0C">
      <w:pPr>
        <w:widowControl w:val="0"/>
        <w:spacing w:line="360" w:lineRule="auto"/>
        <w:rPr>
          <w:b/>
          <w:bCs/>
        </w:rPr>
      </w:pPr>
      <w:r>
        <w:rPr>
          <w:b/>
          <w:bCs/>
        </w:rPr>
        <w:lastRenderedPageBreak/>
        <w:t>3</w:t>
      </w:r>
      <w:r w:rsidRPr="00457C72">
        <w:rPr>
          <w:b/>
          <w:bCs/>
        </w:rPr>
        <w:t xml:space="preserve">. </w:t>
      </w:r>
      <w:r>
        <w:rPr>
          <w:b/>
          <w:bCs/>
        </w:rPr>
        <w:t>Begriffserklärungen</w:t>
      </w:r>
    </w:p>
    <w:p w14:paraId="5F998951" w14:textId="77777777" w:rsidR="00CE46B3" w:rsidRDefault="00A55F0C" w:rsidP="00A55F0C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>Fülle den folgenden Lückentext aus!</w:t>
      </w:r>
      <w:r w:rsidR="00CE46B3">
        <w:rPr>
          <w:i/>
          <w:iCs/>
        </w:rPr>
        <w:t xml:space="preserve"> </w:t>
      </w:r>
    </w:p>
    <w:p w14:paraId="6A04A571" w14:textId="31C8084F" w:rsidR="00A55F0C" w:rsidRDefault="00CE46B3" w:rsidP="00A55F0C">
      <w:pPr>
        <w:widowControl w:val="0"/>
        <w:spacing w:line="360" w:lineRule="auto"/>
        <w:rPr>
          <w:i/>
          <w:iCs/>
        </w:rPr>
      </w:pPr>
      <w:r>
        <w:rPr>
          <w:i/>
          <w:iCs/>
        </w:rPr>
        <w:t>Benutze folgende Wörter: Gott – Silber – einen – Reich Gottes - Tagelöhner</w:t>
      </w:r>
    </w:p>
    <w:p w14:paraId="4F4BDBAF" w14:textId="57A229F1" w:rsidR="00A55F0C" w:rsidRDefault="00A55F0C" w:rsidP="00A55F0C">
      <w:pPr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Ein </w:t>
      </w:r>
      <w:r w:rsidRPr="00FE3C76">
        <w:rPr>
          <w:sz w:val="22"/>
          <w:szCs w:val="22"/>
        </w:rPr>
        <w:t>Denar</w:t>
      </w:r>
      <w:r>
        <w:rPr>
          <w:sz w:val="22"/>
          <w:szCs w:val="22"/>
        </w:rPr>
        <w:t xml:space="preserve"> war eine _______________münze, die als Tageslohn ausreichte, um einen Arbeiter und seine Familie für _______________ Tag zu ernähren. </w:t>
      </w:r>
      <w:r w:rsidR="00CE46B3">
        <w:rPr>
          <w:sz w:val="22"/>
          <w:szCs w:val="22"/>
        </w:rPr>
        <w:t>__________________________</w:t>
      </w:r>
      <w:r>
        <w:rPr>
          <w:sz w:val="22"/>
          <w:szCs w:val="22"/>
        </w:rPr>
        <w:t xml:space="preserve"> waren also darauf angewiesen, dass sie jemand einstellte. In diesem Gleichnis steht der Weinbergbesitzer für _______________ und der Weinberg ist ein Bild für das _________________    ___________________.</w:t>
      </w:r>
    </w:p>
    <w:p w14:paraId="2C37972D" w14:textId="77777777" w:rsidR="00A55F0C" w:rsidRDefault="00A55F0C" w:rsidP="00A55F0C">
      <w:pPr>
        <w:widowControl w:val="0"/>
        <w:spacing w:line="360" w:lineRule="auto"/>
        <w:rPr>
          <w:b/>
          <w:bCs/>
        </w:rPr>
      </w:pPr>
    </w:p>
    <w:p w14:paraId="6BAF6194" w14:textId="77777777" w:rsidR="00A55F0C" w:rsidRDefault="00A55F0C" w:rsidP="00A55F0C">
      <w:pPr>
        <w:widowControl w:val="0"/>
        <w:spacing w:line="360" w:lineRule="auto"/>
        <w:rPr>
          <w:b/>
          <w:bCs/>
        </w:rPr>
      </w:pPr>
      <w:r w:rsidRPr="00E15948">
        <w:rPr>
          <w:b/>
          <w:bCs/>
        </w:rPr>
        <w:t>4. Gedanken der beteiligten Personen</w:t>
      </w:r>
    </w:p>
    <w:p w14:paraId="423F4880" w14:textId="59CB9042" w:rsidR="00A55F0C" w:rsidRPr="00E15948" w:rsidRDefault="0041433E" w:rsidP="00A55F0C">
      <w:pPr>
        <w:widowControl w:val="0"/>
        <w:spacing w:line="360" w:lineRule="auto"/>
        <w:rPr>
          <w:i/>
          <w:iCs/>
          <w:sz w:val="22"/>
          <w:szCs w:val="22"/>
        </w:rPr>
      </w:pPr>
      <w:r>
        <w:rPr>
          <w:noProof/>
        </w:rPr>
        <w:pict w14:anchorId="187BC2A7">
          <v:shape id="_x0000_s1028" type="#_x0000_t202" alt="" style="position:absolute;margin-left:.3pt;margin-top:36.75pt;width:189.8pt;height:21.85pt;z-index:251665408;visibility:visible;mso-wrap-style:square;mso-wrap-edited:f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next-textbox:#_x0000_s1028;mso-fit-shape-to-text:t">
              <w:txbxContent>
                <w:p w14:paraId="5EE74B5F" w14:textId="77777777" w:rsidR="00A55F0C" w:rsidRDefault="00A55F0C" w:rsidP="00A55F0C"/>
              </w:txbxContent>
            </v:textbox>
            <w10:wrap type="square"/>
          </v:shape>
        </w:pict>
      </w:r>
      <w:r w:rsidR="00A55F0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4CF765B" wp14:editId="65FC5AD2">
            <wp:simplePos x="0" y="0"/>
            <wp:positionH relativeFrom="column">
              <wp:posOffset>6985</wp:posOffset>
            </wp:positionH>
            <wp:positionV relativeFrom="paragraph">
              <wp:posOffset>448945</wp:posOffset>
            </wp:positionV>
            <wp:extent cx="6299835" cy="3191510"/>
            <wp:effectExtent l="0" t="0" r="0" b="0"/>
            <wp:wrapTight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ight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Identifikationsübun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/>
                    <a:stretch/>
                  </pic:blipFill>
                  <pic:spPr bwMode="auto">
                    <a:xfrm>
                      <a:off x="0" y="0"/>
                      <a:ext cx="6299835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F0C">
        <w:rPr>
          <w:i/>
          <w:iCs/>
          <w:sz w:val="22"/>
          <w:szCs w:val="22"/>
        </w:rPr>
        <w:t>Versetze dich in die beteiligten Personen und schreibe ihre möglichen Gedanken auf!</w:t>
      </w:r>
    </w:p>
    <w:p w14:paraId="4FD17B5A" w14:textId="6F57D4D8" w:rsidR="007E1F8E" w:rsidRPr="000E698F" w:rsidRDefault="0041433E" w:rsidP="000E698F">
      <w:pPr>
        <w:widowControl w:val="0"/>
        <w:spacing w:line="360" w:lineRule="auto"/>
        <w:rPr>
          <w:b/>
          <w:bCs/>
        </w:rPr>
      </w:pPr>
      <w:r>
        <w:rPr>
          <w:noProof/>
        </w:rPr>
        <w:pict w14:anchorId="1ED857DE">
          <v:shape id="_x0000_s1027" type="#_x0000_t202" alt="" style="position:absolute;margin-left:-86.45pt;margin-top:52.9pt;width:80.25pt;height:48.75pt;z-index:251667456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text;mso-position-vertical-relative:text;mso-width-percent:0;mso-height-percent:0;mso-width-relative:margin;mso-height-relative:margin;v-text-anchor:top" strokecolor="white [3212]">
            <v:textbox>
              <w:txbxContent>
                <w:p w14:paraId="2CFC476A" w14:textId="2302B8DA" w:rsidR="00CE46B3" w:rsidRDefault="00CE46B3"/>
              </w:txbxContent>
            </v:textbox>
            <w10:wrap type="square"/>
          </v:shape>
        </w:pict>
      </w:r>
      <w:r>
        <w:rPr>
          <w:noProof/>
        </w:rPr>
        <w:pict w14:anchorId="1ED857DE">
          <v:shape id="_x0000_s1026" type="#_x0000_t202" alt="" style="position:absolute;margin-left:76.15pt;margin-top:28.15pt;width:109.45pt;height:78.1pt;z-index:251668480;visibility:visible;mso-wrap-style:square;mso-wrap-edited:f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strokecolor="white [3212]">
            <v:textbox>
              <w:txbxContent>
                <w:p w14:paraId="635D2150" w14:textId="77777777" w:rsidR="00CE46B3" w:rsidRDefault="00CE46B3" w:rsidP="00CE46B3"/>
              </w:txbxContent>
            </v:textbox>
            <w10:wrap type="square"/>
          </v:shape>
        </w:pict>
      </w:r>
      <w:bookmarkStart w:id="0" w:name="_GoBack"/>
      <w:bookmarkEnd w:id="0"/>
    </w:p>
    <w:p w14:paraId="2C1D3BC2" w14:textId="4CA778C8" w:rsidR="00A55F0C" w:rsidRPr="00DB4133" w:rsidRDefault="00A55F0C" w:rsidP="00A55F0C">
      <w:pPr>
        <w:widowControl w:val="0"/>
        <w:spacing w:line="360" w:lineRule="auto"/>
        <w:rPr>
          <w:b/>
          <w:bCs/>
        </w:rPr>
      </w:pPr>
      <w:r>
        <w:rPr>
          <w:b/>
          <w:bCs/>
        </w:rPr>
        <w:t>5</w:t>
      </w:r>
      <w:r w:rsidRPr="00DB4133">
        <w:rPr>
          <w:b/>
          <w:bCs/>
        </w:rPr>
        <w:t>. Ergänzung der Reich Gottes Insel</w:t>
      </w:r>
    </w:p>
    <w:p w14:paraId="788A5F0F" w14:textId="77777777" w:rsidR="00A55F0C" w:rsidRDefault="00A55F0C" w:rsidP="00A55F0C">
      <w:pPr>
        <w:widowControl w:val="0"/>
        <w:spacing w:line="360" w:lineRule="auto"/>
        <w:rPr>
          <w:i/>
          <w:iCs/>
        </w:rPr>
      </w:pPr>
      <w:r w:rsidRPr="00E15948">
        <w:rPr>
          <w:i/>
          <w:iCs/>
        </w:rPr>
        <w:t xml:space="preserve">Welche Aussage macht das Gleichnis von den Arbeitern im Weinberg über das Reich Gottes? </w:t>
      </w:r>
    </w:p>
    <w:p w14:paraId="12B3D840" w14:textId="2BD14F91" w:rsidR="00A55F0C" w:rsidRPr="00E15948" w:rsidRDefault="007E1F8E" w:rsidP="00A55F0C">
      <w:pPr>
        <w:widowControl w:val="0"/>
        <w:spacing w:line="360" w:lineRule="auto"/>
        <w:jc w:val="center"/>
        <w:rPr>
          <w:i/>
          <w:iCs/>
        </w:rPr>
      </w:pPr>
      <w:r w:rsidRPr="007E1F8E">
        <w:rPr>
          <w:i/>
          <w:iCs/>
          <w:noProof/>
        </w:rPr>
        <w:drawing>
          <wp:inline distT="0" distB="0" distL="0" distR="0" wp14:anchorId="22F32D50" wp14:editId="3EED6671">
            <wp:extent cx="3448050" cy="283417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" r="9132" b="7185"/>
                    <a:stretch/>
                  </pic:blipFill>
                  <pic:spPr bwMode="auto">
                    <a:xfrm>
                      <a:off x="0" y="0"/>
                      <a:ext cx="3462623" cy="28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5F0C" w:rsidRPr="00E15948" w:rsidSect="00071024">
      <w:footerReference w:type="default" r:id="rId18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C3DC0" w14:textId="77777777" w:rsidR="0041433E" w:rsidRDefault="0041433E" w:rsidP="000E698F">
      <w:r>
        <w:separator/>
      </w:r>
    </w:p>
  </w:endnote>
  <w:endnote w:type="continuationSeparator" w:id="0">
    <w:p w14:paraId="263AC374" w14:textId="77777777" w:rsidR="0041433E" w:rsidRDefault="0041433E" w:rsidP="000E6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2CEE1" w14:textId="440A7255" w:rsidR="000E698F" w:rsidRPr="000E698F" w:rsidRDefault="000E698F" w:rsidP="000E698F">
    <w:pPr>
      <w:pStyle w:val="Fuzeile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37BDAD02" wp14:editId="02A2F767">
          <wp:extent cx="306507" cy="108000"/>
          <wp:effectExtent l="0" t="0" r="0" b="0"/>
          <wp:docPr id="17" name="Grafik 1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-z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07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 w:rsidRPr="00C94DB3">
      <w:rPr>
        <w:sz w:val="18"/>
        <w:szCs w:val="18"/>
      </w:rPr>
      <w:t>Dieses</w:t>
    </w:r>
    <w:r>
      <w:rPr>
        <w:sz w:val="18"/>
        <w:szCs w:val="18"/>
      </w:rPr>
      <w:t xml:space="preserve"> Arbeitsblatt steht unter der Lizenz Creative </w:t>
    </w:r>
    <w:proofErr w:type="spellStart"/>
    <w:r>
      <w:rPr>
        <w:sz w:val="18"/>
        <w:szCs w:val="18"/>
      </w:rPr>
      <w:t>Commons</w:t>
    </w:r>
    <w:proofErr w:type="spellEnd"/>
    <w:r>
      <w:rPr>
        <w:sz w:val="18"/>
        <w:szCs w:val="18"/>
      </w:rPr>
      <w:t xml:space="preserve"> CC0 1.0. Lizenzvertrag: </w:t>
    </w:r>
    <w:hyperlink r:id="rId2" w:history="1">
      <w:r w:rsidRPr="0007356A">
        <w:rPr>
          <w:rStyle w:val="Hyperlink"/>
          <w:sz w:val="18"/>
          <w:szCs w:val="18"/>
        </w:rPr>
        <w:t>https://bit.ly/2S85smm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FADF2" w14:textId="77777777" w:rsidR="0041433E" w:rsidRDefault="0041433E" w:rsidP="000E698F">
      <w:r>
        <w:separator/>
      </w:r>
    </w:p>
  </w:footnote>
  <w:footnote w:type="continuationSeparator" w:id="0">
    <w:p w14:paraId="76129F97" w14:textId="77777777" w:rsidR="0041433E" w:rsidRDefault="0041433E" w:rsidP="000E6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2142"/>
    <w:multiLevelType w:val="hybridMultilevel"/>
    <w:tmpl w:val="8604E7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29FC"/>
    <w:multiLevelType w:val="hybridMultilevel"/>
    <w:tmpl w:val="DA048D9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8703BC4"/>
    <w:multiLevelType w:val="hybridMultilevel"/>
    <w:tmpl w:val="C4325F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57C72"/>
    <w:rsid w:val="00071024"/>
    <w:rsid w:val="000E2E18"/>
    <w:rsid w:val="000E698F"/>
    <w:rsid w:val="001472C3"/>
    <w:rsid w:val="001702BE"/>
    <w:rsid w:val="00220E2E"/>
    <w:rsid w:val="003230F5"/>
    <w:rsid w:val="0037569D"/>
    <w:rsid w:val="003E0CD6"/>
    <w:rsid w:val="0041433E"/>
    <w:rsid w:val="00457C72"/>
    <w:rsid w:val="004B3497"/>
    <w:rsid w:val="00535925"/>
    <w:rsid w:val="00547E59"/>
    <w:rsid w:val="00673BA6"/>
    <w:rsid w:val="007E1F8E"/>
    <w:rsid w:val="009076B8"/>
    <w:rsid w:val="00A55F0C"/>
    <w:rsid w:val="00A67C17"/>
    <w:rsid w:val="00AB4B5B"/>
    <w:rsid w:val="00BD3E84"/>
    <w:rsid w:val="00C91F55"/>
    <w:rsid w:val="00CE46B3"/>
    <w:rsid w:val="00DB4133"/>
    <w:rsid w:val="00DE24F7"/>
    <w:rsid w:val="00DF7D9C"/>
    <w:rsid w:val="00E15948"/>
    <w:rsid w:val="00FE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8AFB154"/>
  <w15:chartTrackingRefBased/>
  <w15:docId w15:val="{786681F2-2F9C-4444-9678-50D7D5CC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7C72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57C72"/>
    <w:pPr>
      <w:ind w:left="720"/>
      <w:contextualSpacing/>
    </w:pPr>
  </w:style>
  <w:style w:type="character" w:customStyle="1" w:styleId="verse">
    <w:name w:val="verse"/>
    <w:basedOn w:val="Absatz-Standardschriftart"/>
    <w:rsid w:val="00457C72"/>
  </w:style>
  <w:style w:type="character" w:styleId="Hyperlink">
    <w:name w:val="Hyperlink"/>
    <w:basedOn w:val="Absatz-Standardschriftart"/>
    <w:uiPriority w:val="99"/>
    <w:unhideWhenUsed/>
    <w:rsid w:val="000E2E1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2E1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E69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698F"/>
    <w:rPr>
      <w:rFonts w:eastAsiaTheme="minorEastAsia"/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0E69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698F"/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0aSEswSAv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0aSEswSAv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O0aSEswSAv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it.ly/2S85sm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Bernhard Müller</cp:lastModifiedBy>
  <cp:revision>10</cp:revision>
  <dcterms:created xsi:type="dcterms:W3CDTF">2020-04-09T16:03:00Z</dcterms:created>
  <dcterms:modified xsi:type="dcterms:W3CDTF">2020-04-26T09:51:00Z</dcterms:modified>
</cp:coreProperties>
</file>