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407E46" w14:textId="77777777" w:rsidR="00055B80" w:rsidRDefault="00055B80"/>
    <w:p w14:paraId="71B3F78E" w14:textId="7A8F86F0" w:rsidR="00055B80" w:rsidRDefault="00055B80" w:rsidP="00055B80">
      <w:pPr>
        <w:pStyle w:val="berschrift1"/>
      </w:pPr>
      <w:r>
        <w:t>Informationen</w:t>
      </w:r>
      <w:r w:rsidR="00883C7F">
        <w:t xml:space="preserve"> vorab</w:t>
      </w:r>
      <w:r>
        <w:t xml:space="preserve"> </w:t>
      </w:r>
      <w:r w:rsidR="00883C7F">
        <w:t>(</w:t>
      </w:r>
      <w:r>
        <w:t>für Lehrkräfte</w:t>
      </w:r>
      <w:r w:rsidR="00883C7F">
        <w:t>)</w:t>
      </w:r>
    </w:p>
    <w:p w14:paraId="08E9EA85" w14:textId="10D6AC30" w:rsidR="00507779" w:rsidRDefault="00507779" w:rsidP="00055B80"/>
    <w:p w14:paraId="169865F0" w14:textId="1B055F98" w:rsidR="00507779" w:rsidRDefault="00507779" w:rsidP="00507779">
      <w:pPr>
        <w:pStyle w:val="berschrift2"/>
      </w:pPr>
      <w:r>
        <w:t>Zum Einsatz dieser Aufgaben</w:t>
      </w:r>
    </w:p>
    <w:p w14:paraId="5622EFFF" w14:textId="34C50D01" w:rsidR="00055B80" w:rsidRDefault="00507779" w:rsidP="00055B80">
      <w:r>
        <w:t xml:space="preserve">Die hier vorliegenden Materialien sind eine </w:t>
      </w:r>
      <w:r w:rsidRPr="00883C7F">
        <w:rPr>
          <w:b/>
          <w:bCs/>
          <w:u w:val="single"/>
        </w:rPr>
        <w:t>Aufgabensammlung</w:t>
      </w:r>
      <w:r w:rsidR="00883C7F">
        <w:t xml:space="preserve">. </w:t>
      </w:r>
      <w:r>
        <w:t xml:space="preserve">Vor dem Einsatz im Unterricht ist es ratsam, die Aufgaben auszuwählen, die zum eigenen Unterrichtsvorhaben </w:t>
      </w:r>
      <w:r w:rsidR="00883C7F">
        <w:t xml:space="preserve">und zum Alter der Schüler </w:t>
      </w:r>
      <w:r>
        <w:t>passen. Es lassen sich unterschiedliche Schwerpunkte setzen:</w:t>
      </w:r>
    </w:p>
    <w:p w14:paraId="17D8BA7A" w14:textId="7076A35F" w:rsidR="00507779" w:rsidRDefault="00507779" w:rsidP="00055B80"/>
    <w:p w14:paraId="3FAC92A1" w14:textId="337AFBD8" w:rsidR="00883C7F" w:rsidRDefault="00883C7F" w:rsidP="00507779">
      <w:pPr>
        <w:pStyle w:val="Listenabsatz"/>
        <w:numPr>
          <w:ilvl w:val="0"/>
          <w:numId w:val="7"/>
        </w:numPr>
      </w:pPr>
      <w:r>
        <w:t>Zeit, Leben und Umwelt Jesu</w:t>
      </w:r>
      <w:r>
        <w:br/>
      </w:r>
      <w:r>
        <w:rPr>
          <w:i/>
          <w:iCs/>
        </w:rPr>
        <w:t>„Archäologisches Wissen“ - Was haben die Menschen damals gegessen? Wie haben sie gelebt? Sofern möglich und gewollt können die Rezepte aus Video 7.1 nachgekocht werden</w:t>
      </w:r>
      <w:r>
        <w:br/>
      </w:r>
    </w:p>
    <w:p w14:paraId="1266778A" w14:textId="75D67753" w:rsidR="00507779" w:rsidRPr="00507779" w:rsidRDefault="00507779" w:rsidP="00507779">
      <w:pPr>
        <w:pStyle w:val="Listenabsatz"/>
        <w:numPr>
          <w:ilvl w:val="0"/>
          <w:numId w:val="7"/>
        </w:numPr>
      </w:pPr>
      <w:r>
        <w:t>Der Mensch lebt nicht vom Brot allein</w:t>
      </w:r>
      <w:r>
        <w:br/>
      </w:r>
      <w:r>
        <w:rPr>
          <w:i/>
          <w:iCs/>
        </w:rPr>
        <w:t>Was braucht der Mensch außer Essen und Trinken?</w:t>
      </w:r>
      <w:r>
        <w:rPr>
          <w:i/>
          <w:iCs/>
        </w:rPr>
        <w:br/>
      </w:r>
    </w:p>
    <w:p w14:paraId="7899B6F5" w14:textId="28834694" w:rsidR="00507779" w:rsidRPr="00883C7F" w:rsidRDefault="00507779" w:rsidP="00507779">
      <w:pPr>
        <w:pStyle w:val="Listenabsatz"/>
        <w:numPr>
          <w:ilvl w:val="0"/>
          <w:numId w:val="7"/>
        </w:numPr>
      </w:pPr>
      <w:r>
        <w:t>Wir müssen einen sorgsameren Umgang mit Essen erlernen</w:t>
      </w:r>
      <w:r>
        <w:br/>
      </w:r>
      <w:r>
        <w:rPr>
          <w:i/>
          <w:iCs/>
        </w:rPr>
        <w:t>Rund ein Drittel der weltweit produzierten Lebensmittel landet im Müll. Das ist zum eine Ungerechtigkeit gegenüber den Hungernden in der Welt und zum anderen eine Verschwendung von Wasser, Transportkapazitäten und Anbaufläche.</w:t>
      </w:r>
      <w:r>
        <w:rPr>
          <w:i/>
          <w:iCs/>
        </w:rPr>
        <w:br/>
      </w:r>
      <w:r>
        <w:rPr>
          <w:i/>
          <w:iCs/>
        </w:rPr>
        <w:br/>
      </w:r>
      <w:r w:rsidR="00883C7F">
        <w:rPr>
          <w:i/>
          <w:iCs/>
        </w:rPr>
        <w:t>Neben dem Thema „Bewahrung der Schöpfung“ kann hier auch auf die Leitperspektive Bildung für Nachhaltige Entwicklung im Bildungsplan von BW Bezug genommen werden.</w:t>
      </w:r>
    </w:p>
    <w:p w14:paraId="4F375709" w14:textId="6C40355D" w:rsidR="00883C7F" w:rsidRDefault="00883C7F" w:rsidP="00883C7F"/>
    <w:p w14:paraId="5EFB4564" w14:textId="77777777" w:rsidR="00883C7F" w:rsidRDefault="00883C7F" w:rsidP="00883C7F">
      <w:pPr>
        <w:pStyle w:val="berschrift2"/>
      </w:pPr>
      <w:r>
        <w:t>Warum braucht es ein Video zu diesem Thema?</w:t>
      </w:r>
    </w:p>
    <w:p w14:paraId="68A1E777" w14:textId="77777777" w:rsidR="00883C7F" w:rsidRDefault="00883C7F" w:rsidP="00883C7F">
      <w:r>
        <w:t>Die Bibel ist zwar kein Rezeptbuch, aber es gibt viele Geschichten im Alten und Neuen Testament, in denen Essen zumindest eine Nebenrolle spielt. Das liegt sicher daran, dass die Bibel immer auch Anliegen, Erfahrungen, Sorgen und Bedürfnisse der Menschen aufnimmt. Ein reich gedeckter Tisch war für die Menschen damals keine Selbstverständlichkeit. Zu sehr war das „täglich Brot“ von einer erfolgreichen Ernte abhängig. Somit fließen in den Geschichten rund ums Essen auch Sorgen und Erfahrungen der Menschen damals mit ein.</w:t>
      </w:r>
    </w:p>
    <w:p w14:paraId="764C0F7E" w14:textId="2639ADC7" w:rsidR="00883C7F" w:rsidRDefault="00883C7F" w:rsidP="00883C7F"/>
    <w:p w14:paraId="0DCC7434" w14:textId="461E1881" w:rsidR="00883C7F" w:rsidRDefault="00883C7F" w:rsidP="00883C7F">
      <w:pPr>
        <w:pStyle w:val="berschrift2"/>
      </w:pPr>
      <w:r>
        <w:t>Lesenswerter Artikel für Lehrkräfte oder Schülerinnen und Schüler (ab Klasse 9)</w:t>
      </w:r>
      <w:r>
        <w:br/>
      </w:r>
    </w:p>
    <w:p w14:paraId="6C1CF54A" w14:textId="1DF49804" w:rsidR="00883C7F" w:rsidRPr="00883C7F" w:rsidRDefault="00883C7F" w:rsidP="00883C7F">
      <w:hyperlink r:id="rId7" w:history="1">
        <w:r w:rsidRPr="001B7274">
          <w:rPr>
            <w:rStyle w:val="Hyperlink"/>
          </w:rPr>
          <w:t>https://www.katholisch.de/artikel/25812-essen-in-der-bibel-das-taegliche-brot-und-berge-von-wein</w:t>
        </w:r>
      </w:hyperlink>
      <w:r>
        <w:t xml:space="preserve"> </w:t>
      </w:r>
    </w:p>
    <w:p w14:paraId="2F4967D1" w14:textId="6E841719" w:rsidR="00883C7F" w:rsidRDefault="00883C7F">
      <w:r>
        <w:br w:type="page"/>
      </w:r>
    </w:p>
    <w:p w14:paraId="5C770B86" w14:textId="77777777" w:rsidR="00055B80" w:rsidRDefault="00055B80"/>
    <w:p w14:paraId="105DB02F" w14:textId="23393313" w:rsidR="00A1739E" w:rsidRDefault="00536888">
      <w:r>
        <w:rPr>
          <w:noProof/>
          <w:lang w:eastAsia="de-DE"/>
        </w:rPr>
        <mc:AlternateContent>
          <mc:Choice Requires="wps">
            <w:drawing>
              <wp:anchor distT="0" distB="0" distL="114300" distR="114300" simplePos="0" relativeHeight="251659264" behindDoc="0" locked="0" layoutInCell="1" allowOverlap="1" wp14:anchorId="6E0D01D1" wp14:editId="3AA4731F">
                <wp:simplePos x="0" y="0"/>
                <wp:positionH relativeFrom="margin">
                  <wp:align>left</wp:align>
                </wp:positionH>
                <wp:positionV relativeFrom="paragraph">
                  <wp:posOffset>-1</wp:posOffset>
                </wp:positionV>
                <wp:extent cx="6513195" cy="448056"/>
                <wp:effectExtent l="0" t="0" r="14605" b="9525"/>
                <wp:wrapNone/>
                <wp:docPr id="1" name="Textfeld 1"/>
                <wp:cNvGraphicFramePr/>
                <a:graphic xmlns:a="http://schemas.openxmlformats.org/drawingml/2006/main">
                  <a:graphicData uri="http://schemas.microsoft.com/office/word/2010/wordprocessingShape">
                    <wps:wsp>
                      <wps:cNvSpPr txBox="1"/>
                      <wps:spPr>
                        <a:xfrm>
                          <a:off x="0" y="0"/>
                          <a:ext cx="6513195" cy="448056"/>
                        </a:xfrm>
                        <a:prstGeom prst="rect">
                          <a:avLst/>
                        </a:prstGeom>
                        <a:solidFill>
                          <a:schemeClr val="lt1"/>
                        </a:solidFill>
                        <a:ln w="6350">
                          <a:solidFill>
                            <a:prstClr val="black"/>
                          </a:solidFill>
                        </a:ln>
                      </wps:spPr>
                      <wps:txbx>
                        <w:txbxContent>
                          <w:p w14:paraId="562DAA08" w14:textId="4BC03EAA" w:rsidR="00536888" w:rsidRDefault="00536888" w:rsidP="00536888">
                            <w:pPr>
                              <w:spacing w:after="120"/>
                              <w:rPr>
                                <w:sz w:val="32"/>
                                <w:szCs w:val="32"/>
                              </w:rPr>
                            </w:pPr>
                            <w:r>
                              <w:rPr>
                                <w:sz w:val="32"/>
                                <w:szCs w:val="32"/>
                              </w:rPr>
                              <w:t>Leben wie Jesus in Israel –</w:t>
                            </w:r>
                            <w:r w:rsidR="00705111">
                              <w:rPr>
                                <w:sz w:val="32"/>
                                <w:szCs w:val="32"/>
                              </w:rPr>
                              <w:t xml:space="preserve"> </w:t>
                            </w:r>
                            <w:r w:rsidR="00E615DA">
                              <w:rPr>
                                <w:sz w:val="32"/>
                                <w:szCs w:val="32"/>
                              </w:rPr>
                              <w:t>Essen wie Jesus in Israel (Video 7.1 und 7.2)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E0D01D1" id="_x0000_t202" coordsize="21600,21600" o:spt="202" path="m,l,21600r21600,l21600,xe">
                <v:stroke joinstyle="miter"/>
                <v:path gradientshapeok="t" o:connecttype="rect"/>
              </v:shapetype>
              <v:shape id="Textfeld 1" o:spid="_x0000_s1026" type="#_x0000_t202" style="position:absolute;margin-left:0;margin-top:0;width:512.85pt;height:35.3pt;z-index:2516592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" fillcolor="white [3201]" strokeweight=".5pt">
                <v:textbox>
                  <w:txbxContent>
                    <w:p w14:paraId="562DAA08" w14:textId="4BC03EAA" w:rsidR="00536888" w:rsidRDefault="00536888" w:rsidP="00536888">
                      <w:pPr>
                        <w:spacing w:after="120"/>
                        <w:rPr>
                          <w:sz w:val="32"/>
                          <w:szCs w:val="32"/>
                        </w:rPr>
                      </w:pPr>
                      <w:r>
                        <w:rPr>
                          <w:sz w:val="32"/>
                          <w:szCs w:val="32"/>
                        </w:rPr>
                        <w:t>Leben wie Jesus in Israel –</w:t>
                      </w:r>
                      <w:r w:rsidR="00705111">
                        <w:rPr>
                          <w:sz w:val="32"/>
                          <w:szCs w:val="32"/>
                        </w:rPr>
                        <w:t xml:space="preserve"> </w:t>
                      </w:r>
                      <w:r w:rsidR="00E615DA">
                        <w:rPr>
                          <w:sz w:val="32"/>
                          <w:szCs w:val="32"/>
                        </w:rPr>
                        <w:t>Essen wie Jesus in Israel (Video 7.1 und 7.2)</w:t>
                      </w:r>
                    </w:p>
                  </w:txbxContent>
                </v:textbox>
                <w10:wrap anchorx="margin"/>
              </v:shape>
            </w:pict>
          </mc:Fallback>
        </mc:AlternateContent>
      </w:r>
    </w:p>
    <w:p w14:paraId="753CA2C9" w14:textId="7DC0C505" w:rsidR="00536888" w:rsidRPr="00536888" w:rsidRDefault="00536888" w:rsidP="00536888"/>
    <w:p w14:paraId="323DDD33" w14:textId="4EAA2920" w:rsidR="00536888" w:rsidRPr="00536888" w:rsidRDefault="00536888" w:rsidP="00536888"/>
    <w:p w14:paraId="0A5BC1D3" w14:textId="70F8969A" w:rsidR="00536888" w:rsidRPr="00536888" w:rsidRDefault="00E615DA" w:rsidP="00536888">
      <w:r>
        <w:rPr>
          <w:noProof/>
          <w:sz w:val="22"/>
          <w:szCs w:val="22"/>
        </w:rPr>
        <w:drawing>
          <wp:anchor distT="0" distB="0" distL="114300" distR="114300" simplePos="0" relativeHeight="251665408" behindDoc="1" locked="0" layoutInCell="1" allowOverlap="1" wp14:anchorId="43CE7238" wp14:editId="637D7AD6">
            <wp:simplePos x="0" y="0"/>
            <wp:positionH relativeFrom="column">
              <wp:posOffset>0</wp:posOffset>
            </wp:positionH>
            <wp:positionV relativeFrom="paragraph">
              <wp:posOffset>59055</wp:posOffset>
            </wp:positionV>
            <wp:extent cx="708660" cy="708660"/>
            <wp:effectExtent l="0" t="0" r="2540" b="2540"/>
            <wp:wrapTight wrapText="bothSides">
              <wp:wrapPolygon edited="0">
                <wp:start x="0" y="0"/>
                <wp:lineTo x="0" y="21290"/>
                <wp:lineTo x="21290" y="21290"/>
                <wp:lineTo x="21290" y="0"/>
                <wp:lineTo x="0" y="0"/>
              </wp:wrapPolygon>
            </wp:wrapTight>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Grafik 22"/>
                    <pic:cNvPicPr/>
                  </pic:nvPicPr>
                  <pic:blipFill>
                    <a:blip r:embed="rId8" cstate="print">
                      <a:extLst>
                        <a:ext uri="{28A0092B-C50C-407E-A947-70E740481C1C}">
                          <a14:useLocalDpi xmlns:a14="http://schemas.microsoft.com/office/drawing/2010/main" val="0"/>
                        </a:ext>
                      </a:extLst>
                    </a:blip>
                    <a:stretch>
                      <a:fillRect/>
                    </a:stretch>
                  </pic:blipFill>
                  <pic:spPr>
                    <a:xfrm>
                      <a:off x="0" y="0"/>
                      <a:ext cx="708660" cy="708660"/>
                    </a:xfrm>
                    <a:prstGeom prst="rect">
                      <a:avLst/>
                    </a:prstGeom>
                  </pic:spPr>
                </pic:pic>
              </a:graphicData>
            </a:graphic>
            <wp14:sizeRelH relativeFrom="margin">
              <wp14:pctWidth>0</wp14:pctWidth>
            </wp14:sizeRelH>
            <wp14:sizeRelV relativeFrom="margin">
              <wp14:pctHeight>0</wp14:pctHeight>
            </wp14:sizeRelV>
          </wp:anchor>
        </w:drawing>
      </w:r>
    </w:p>
    <w:p w14:paraId="1F7E1DB1" w14:textId="14DA9F40" w:rsidR="00E615DA" w:rsidRDefault="00E615DA" w:rsidP="00536888">
      <w:pPr>
        <w:rPr>
          <w:sz w:val="22"/>
          <w:szCs w:val="22"/>
        </w:rPr>
      </w:pPr>
      <w:r>
        <w:rPr>
          <w:sz w:val="22"/>
          <w:szCs w:val="22"/>
        </w:rPr>
        <w:t xml:space="preserve">Video 7.1: Eine biblische Kochsendung </w:t>
      </w:r>
      <w:hyperlink r:id="rId9" w:history="1">
        <w:r w:rsidRPr="00CC67B9">
          <w:rPr>
            <w:rStyle w:val="Hyperlink"/>
            <w:sz w:val="22"/>
            <w:szCs w:val="22"/>
          </w:rPr>
          <w:t>https://youtu.be/FA6jAOrAVOo</w:t>
        </w:r>
      </w:hyperlink>
      <w:r>
        <w:rPr>
          <w:sz w:val="22"/>
          <w:szCs w:val="22"/>
        </w:rPr>
        <w:t xml:space="preserve"> </w:t>
      </w:r>
    </w:p>
    <w:p w14:paraId="296CC890" w14:textId="4D57067E" w:rsidR="00E615DA" w:rsidRDefault="00E615DA" w:rsidP="00536888">
      <w:pPr>
        <w:rPr>
          <w:sz w:val="22"/>
          <w:szCs w:val="22"/>
        </w:rPr>
      </w:pPr>
    </w:p>
    <w:p w14:paraId="1EA0E2DF" w14:textId="2A8469B2" w:rsidR="00E615DA" w:rsidRDefault="00E615DA" w:rsidP="00536888">
      <w:pPr>
        <w:rPr>
          <w:sz w:val="22"/>
          <w:szCs w:val="22"/>
        </w:rPr>
      </w:pPr>
      <w:r>
        <w:rPr>
          <w:sz w:val="22"/>
          <w:szCs w:val="22"/>
        </w:rPr>
        <w:t xml:space="preserve">Video 7.2: </w:t>
      </w:r>
      <w:r w:rsidR="002321DF">
        <w:rPr>
          <w:sz w:val="22"/>
          <w:szCs w:val="22"/>
        </w:rPr>
        <w:t>Video 7.2 ist noch nicht veröffentlicht („Die 10 meistgenannten Lebensmittel der Bibel“)</w:t>
      </w:r>
    </w:p>
    <w:p w14:paraId="1D75595C" w14:textId="77777777" w:rsidR="00E615DA" w:rsidRDefault="00E615DA" w:rsidP="00536888">
      <w:pPr>
        <w:rPr>
          <w:sz w:val="22"/>
          <w:szCs w:val="22"/>
        </w:rPr>
      </w:pPr>
    </w:p>
    <w:p w14:paraId="6B8208E5" w14:textId="5FD4EBA9" w:rsidR="004F44E8" w:rsidRDefault="004F44E8" w:rsidP="00536888">
      <w:pPr>
        <w:rPr>
          <w:sz w:val="22"/>
          <w:szCs w:val="22"/>
        </w:rPr>
      </w:pPr>
      <w:r>
        <w:rPr>
          <w:noProof/>
          <w:sz w:val="22"/>
          <w:szCs w:val="22"/>
        </w:rPr>
        <mc:AlternateContent>
          <mc:Choice Requires="wps">
            <w:drawing>
              <wp:anchor distT="0" distB="0" distL="114300" distR="114300" simplePos="0" relativeHeight="251664384" behindDoc="0" locked="0" layoutInCell="1" allowOverlap="1" wp14:anchorId="0661AB68" wp14:editId="09E1FB86">
                <wp:simplePos x="0" y="0"/>
                <wp:positionH relativeFrom="column">
                  <wp:posOffset>0</wp:posOffset>
                </wp:positionH>
                <wp:positionV relativeFrom="paragraph">
                  <wp:posOffset>34163</wp:posOffset>
                </wp:positionV>
                <wp:extent cx="6464808" cy="54864"/>
                <wp:effectExtent l="0" t="0" r="12700" b="21590"/>
                <wp:wrapNone/>
                <wp:docPr id="21" name="Gerade Verbindung 21"/>
                <wp:cNvGraphicFramePr/>
                <a:graphic xmlns:a="http://schemas.openxmlformats.org/drawingml/2006/main">
                  <a:graphicData uri="http://schemas.microsoft.com/office/word/2010/wordprocessingShape">
                    <wps:wsp>
                      <wps:cNvCnPr/>
                      <wps:spPr>
                        <a:xfrm flipV="1">
                          <a:off x="0" y="0"/>
                          <a:ext cx="6464808" cy="54864"/>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w:pict>
              <v:line w14:anchorId="647269F9" id="Gerade Verbindung 21" o:spid="_x0000_s1026" style="position:absolute;flip:y;z-index:251664384;visibility:visible;mso-wrap-style:square;mso-wrap-distance-left:9pt;mso-wrap-distance-top:0;mso-wrap-distance-right:9pt;mso-wrap-distance-bottom:0;mso-position-horizontal:absolute;mso-position-horizontal-relative:text;mso-position-vertical:absolute;mso-position-vertical-relative:text" from="0,2.7pt" to="509.0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" strokecolor="black [3200]" strokeweight=".5pt">
                <v:stroke joinstyle="miter"/>
              </v:line>
            </w:pict>
          </mc:Fallback>
        </mc:AlternateContent>
      </w:r>
    </w:p>
    <w:p w14:paraId="57049FB9" w14:textId="77777777" w:rsidR="004F44E8" w:rsidRDefault="004F44E8" w:rsidP="00536888">
      <w:pPr>
        <w:rPr>
          <w:sz w:val="22"/>
          <w:szCs w:val="22"/>
        </w:rPr>
      </w:pPr>
    </w:p>
    <w:p w14:paraId="6CBEFA77" w14:textId="0062F603" w:rsidR="00E615DA" w:rsidRDefault="00E615DA" w:rsidP="002321DF">
      <w:pPr>
        <w:tabs>
          <w:tab w:val="left" w:pos="1418"/>
        </w:tabs>
        <w:ind w:left="1416" w:hanging="1416"/>
        <w:rPr>
          <w:rFonts w:cstheme="minorHAnsi"/>
          <w:sz w:val="22"/>
          <w:szCs w:val="22"/>
        </w:rPr>
      </w:pPr>
      <w:r>
        <w:rPr>
          <w:rFonts w:cstheme="minorHAnsi"/>
          <w:b/>
          <w:bCs/>
          <w:sz w:val="22"/>
          <w:szCs w:val="22"/>
        </w:rPr>
        <w:t xml:space="preserve">Aufgabe </w:t>
      </w:r>
      <w:r w:rsidR="002F2BC8">
        <w:rPr>
          <w:rFonts w:cstheme="minorHAnsi"/>
          <w:b/>
          <w:bCs/>
          <w:sz w:val="22"/>
          <w:szCs w:val="22"/>
        </w:rPr>
        <w:t>1</w:t>
      </w:r>
      <w:r>
        <w:rPr>
          <w:rFonts w:cstheme="minorHAnsi"/>
          <w:b/>
          <w:bCs/>
          <w:sz w:val="22"/>
          <w:szCs w:val="22"/>
        </w:rPr>
        <w:t>:</w:t>
      </w:r>
      <w:r>
        <w:rPr>
          <w:rFonts w:cstheme="minorHAnsi"/>
          <w:sz w:val="22"/>
          <w:szCs w:val="22"/>
        </w:rPr>
        <w:t xml:space="preserve"> </w:t>
      </w:r>
      <w:r>
        <w:rPr>
          <w:rFonts w:cstheme="minorHAnsi"/>
          <w:sz w:val="22"/>
          <w:szCs w:val="22"/>
        </w:rPr>
        <w:tab/>
      </w:r>
      <w:r w:rsidR="002321DF">
        <w:rPr>
          <w:rFonts w:cstheme="minorHAnsi"/>
          <w:sz w:val="22"/>
          <w:szCs w:val="22"/>
        </w:rPr>
        <w:t xml:space="preserve">Finde mithilfe der Internetseite </w:t>
      </w:r>
      <w:hyperlink r:id="rId10" w:history="1">
        <w:r w:rsidR="002321DF" w:rsidRPr="001B7274">
          <w:rPr>
            <w:rStyle w:val="Hyperlink"/>
            <w:rFonts w:cstheme="minorHAnsi"/>
            <w:sz w:val="22"/>
            <w:szCs w:val="22"/>
          </w:rPr>
          <w:t>www.bibleserver.de</w:t>
        </w:r>
      </w:hyperlink>
      <w:r w:rsidR="002321DF">
        <w:rPr>
          <w:rFonts w:cstheme="minorHAnsi"/>
          <w:sz w:val="22"/>
          <w:szCs w:val="22"/>
        </w:rPr>
        <w:t xml:space="preserve"> heraus, wie oft die einzelnen Lebensmittel in der Bibel erwähnt werden.</w:t>
      </w:r>
      <w:r w:rsidR="002321DF">
        <w:rPr>
          <w:rFonts w:cstheme="minorHAnsi"/>
          <w:sz w:val="22"/>
          <w:szCs w:val="22"/>
        </w:rPr>
        <w:br/>
      </w:r>
      <w:r w:rsidR="002321DF">
        <w:rPr>
          <w:rFonts w:cstheme="minorHAnsi"/>
          <w:sz w:val="22"/>
          <w:szCs w:val="22"/>
        </w:rPr>
        <w:br/>
      </w:r>
      <w:proofErr w:type="gramStart"/>
      <w:r w:rsidR="002321DF">
        <w:rPr>
          <w:rFonts w:cstheme="minorHAnsi"/>
          <w:sz w:val="22"/>
          <w:szCs w:val="22"/>
        </w:rPr>
        <w:t>Überlegt</w:t>
      </w:r>
      <w:proofErr w:type="gramEnd"/>
      <w:r w:rsidR="002321DF">
        <w:rPr>
          <w:rFonts w:cstheme="minorHAnsi"/>
          <w:sz w:val="22"/>
          <w:szCs w:val="22"/>
        </w:rPr>
        <w:t xml:space="preserve"> in Kleingruppen: Warum ist dieses Lebensmittel für die Menschen damals so wichtig?</w:t>
      </w:r>
    </w:p>
    <w:p w14:paraId="4EC8AAAF" w14:textId="0348E574" w:rsidR="00E615DA" w:rsidRDefault="00E615DA" w:rsidP="00E615DA">
      <w:pPr>
        <w:tabs>
          <w:tab w:val="left" w:pos="1418"/>
        </w:tabs>
        <w:rPr>
          <w:rFonts w:cstheme="minorHAnsi"/>
          <w:sz w:val="22"/>
          <w:szCs w:val="22"/>
        </w:rPr>
      </w:pPr>
    </w:p>
    <w:tbl>
      <w:tblPr>
        <w:tblStyle w:val="Tabellenraster"/>
        <w:tblW w:w="0" w:type="auto"/>
        <w:tblLook w:val="04A0" w:firstRow="1" w:lastRow="0" w:firstColumn="1" w:lastColumn="0" w:noHBand="0" w:noVBand="1"/>
      </w:tblPr>
      <w:tblGrid>
        <w:gridCol w:w="846"/>
        <w:gridCol w:w="2126"/>
        <w:gridCol w:w="7478"/>
      </w:tblGrid>
      <w:tr w:rsidR="00E615DA" w14:paraId="19552AFF" w14:textId="77777777" w:rsidTr="00E615DA">
        <w:trPr>
          <w:trHeight w:val="613"/>
        </w:trPr>
        <w:tc>
          <w:tcPr>
            <w:tcW w:w="846" w:type="dxa"/>
            <w:vAlign w:val="center"/>
          </w:tcPr>
          <w:p w14:paraId="207C4A8D" w14:textId="7F5F92EB" w:rsidR="00E615DA" w:rsidRDefault="00E615DA" w:rsidP="00E615DA">
            <w:pPr>
              <w:tabs>
                <w:tab w:val="left" w:pos="1418"/>
              </w:tabs>
              <w:rPr>
                <w:rFonts w:cstheme="minorHAnsi"/>
                <w:sz w:val="22"/>
                <w:szCs w:val="22"/>
              </w:rPr>
            </w:pPr>
            <w:r>
              <w:rPr>
                <w:rFonts w:cstheme="minorHAnsi"/>
                <w:sz w:val="22"/>
                <w:szCs w:val="22"/>
              </w:rPr>
              <w:t>Platz</w:t>
            </w:r>
          </w:p>
        </w:tc>
        <w:tc>
          <w:tcPr>
            <w:tcW w:w="2126" w:type="dxa"/>
            <w:vAlign w:val="center"/>
          </w:tcPr>
          <w:p w14:paraId="3AECDC01" w14:textId="77777777" w:rsidR="00E615DA" w:rsidRDefault="00E615DA" w:rsidP="00E615DA">
            <w:pPr>
              <w:tabs>
                <w:tab w:val="left" w:pos="1418"/>
              </w:tabs>
              <w:rPr>
                <w:rFonts w:cstheme="minorHAnsi"/>
                <w:sz w:val="22"/>
                <w:szCs w:val="22"/>
              </w:rPr>
            </w:pPr>
            <w:r>
              <w:rPr>
                <w:rFonts w:cstheme="minorHAnsi"/>
                <w:sz w:val="22"/>
                <w:szCs w:val="22"/>
              </w:rPr>
              <w:t>Lebensmittel</w:t>
            </w:r>
          </w:p>
          <w:p w14:paraId="5B44CEF9" w14:textId="61CBB200" w:rsidR="00F2360A" w:rsidRDefault="00F2360A" w:rsidP="00E615DA">
            <w:pPr>
              <w:tabs>
                <w:tab w:val="left" w:pos="1418"/>
              </w:tabs>
              <w:rPr>
                <w:rFonts w:cstheme="minorHAnsi"/>
                <w:sz w:val="22"/>
                <w:szCs w:val="22"/>
              </w:rPr>
            </w:pPr>
            <w:r>
              <w:rPr>
                <w:rFonts w:cstheme="minorHAnsi"/>
                <w:sz w:val="22"/>
                <w:szCs w:val="22"/>
              </w:rPr>
              <w:t>Wie oft erwähnt?</w:t>
            </w:r>
          </w:p>
        </w:tc>
        <w:tc>
          <w:tcPr>
            <w:tcW w:w="7478" w:type="dxa"/>
            <w:vAlign w:val="center"/>
          </w:tcPr>
          <w:p w14:paraId="79C518CB" w14:textId="461A21DD" w:rsidR="00E615DA" w:rsidRDefault="00E615DA" w:rsidP="00E615DA">
            <w:pPr>
              <w:tabs>
                <w:tab w:val="left" w:pos="1418"/>
              </w:tabs>
              <w:rPr>
                <w:rFonts w:cstheme="minorHAnsi"/>
                <w:sz w:val="22"/>
                <w:szCs w:val="22"/>
              </w:rPr>
            </w:pPr>
            <w:r>
              <w:rPr>
                <w:rFonts w:cstheme="minorHAnsi"/>
                <w:sz w:val="22"/>
                <w:szCs w:val="22"/>
              </w:rPr>
              <w:t>Warum ist dieses Lebensmittel für die Menschen damals so wichtig?</w:t>
            </w:r>
          </w:p>
        </w:tc>
      </w:tr>
      <w:tr w:rsidR="00E615DA" w14:paraId="4288D1F9" w14:textId="77777777" w:rsidTr="002321DF">
        <w:trPr>
          <w:trHeight w:val="989"/>
        </w:trPr>
        <w:tc>
          <w:tcPr>
            <w:tcW w:w="846" w:type="dxa"/>
            <w:vAlign w:val="center"/>
          </w:tcPr>
          <w:p w14:paraId="735F26DD" w14:textId="2D593BB3" w:rsidR="00E615DA" w:rsidRDefault="00E615DA" w:rsidP="00E615DA">
            <w:pPr>
              <w:tabs>
                <w:tab w:val="left" w:pos="1418"/>
              </w:tabs>
              <w:rPr>
                <w:rFonts w:cstheme="minorHAnsi"/>
                <w:sz w:val="22"/>
                <w:szCs w:val="22"/>
              </w:rPr>
            </w:pPr>
            <w:r>
              <w:rPr>
                <w:rFonts w:cstheme="minorHAnsi"/>
                <w:sz w:val="22"/>
                <w:szCs w:val="22"/>
              </w:rPr>
              <w:t>1</w:t>
            </w:r>
          </w:p>
        </w:tc>
        <w:tc>
          <w:tcPr>
            <w:tcW w:w="2126" w:type="dxa"/>
            <w:vAlign w:val="center"/>
          </w:tcPr>
          <w:p w14:paraId="2462EF43" w14:textId="1B250CE1" w:rsidR="00E615DA" w:rsidRDefault="002F2BC8" w:rsidP="00E615DA">
            <w:pPr>
              <w:tabs>
                <w:tab w:val="left" w:pos="1418"/>
              </w:tabs>
              <w:rPr>
                <w:rFonts w:cstheme="minorHAnsi"/>
                <w:sz w:val="22"/>
                <w:szCs w:val="22"/>
              </w:rPr>
            </w:pPr>
            <w:r>
              <w:rPr>
                <w:rFonts w:cstheme="minorHAnsi"/>
                <w:sz w:val="22"/>
                <w:szCs w:val="22"/>
              </w:rPr>
              <w:t>Wasser</w:t>
            </w:r>
          </w:p>
        </w:tc>
        <w:tc>
          <w:tcPr>
            <w:tcW w:w="7478" w:type="dxa"/>
            <w:vAlign w:val="center"/>
          </w:tcPr>
          <w:p w14:paraId="0281A44D" w14:textId="77777777" w:rsidR="00E615DA" w:rsidRDefault="00E615DA" w:rsidP="00E615DA">
            <w:pPr>
              <w:tabs>
                <w:tab w:val="left" w:pos="1418"/>
              </w:tabs>
              <w:rPr>
                <w:rFonts w:cstheme="minorHAnsi"/>
                <w:sz w:val="22"/>
                <w:szCs w:val="22"/>
              </w:rPr>
            </w:pPr>
          </w:p>
        </w:tc>
      </w:tr>
      <w:tr w:rsidR="00E615DA" w14:paraId="1B03729B" w14:textId="77777777" w:rsidTr="002321DF">
        <w:trPr>
          <w:trHeight w:val="989"/>
        </w:trPr>
        <w:tc>
          <w:tcPr>
            <w:tcW w:w="846" w:type="dxa"/>
            <w:vAlign w:val="center"/>
          </w:tcPr>
          <w:p w14:paraId="15EC198D" w14:textId="5BB85116" w:rsidR="00E615DA" w:rsidRDefault="00E615DA" w:rsidP="00E615DA">
            <w:pPr>
              <w:tabs>
                <w:tab w:val="left" w:pos="1418"/>
              </w:tabs>
              <w:rPr>
                <w:rFonts w:cstheme="minorHAnsi"/>
                <w:sz w:val="22"/>
                <w:szCs w:val="22"/>
              </w:rPr>
            </w:pPr>
            <w:r>
              <w:rPr>
                <w:rFonts w:cstheme="minorHAnsi"/>
                <w:sz w:val="22"/>
                <w:szCs w:val="22"/>
              </w:rPr>
              <w:t>2</w:t>
            </w:r>
          </w:p>
        </w:tc>
        <w:tc>
          <w:tcPr>
            <w:tcW w:w="2126" w:type="dxa"/>
            <w:vAlign w:val="center"/>
          </w:tcPr>
          <w:p w14:paraId="1D9CE368" w14:textId="019E9D2C" w:rsidR="00E615DA" w:rsidRDefault="002F2BC8" w:rsidP="00E615DA">
            <w:pPr>
              <w:tabs>
                <w:tab w:val="left" w:pos="1418"/>
              </w:tabs>
              <w:rPr>
                <w:rFonts w:cstheme="minorHAnsi"/>
                <w:sz w:val="22"/>
                <w:szCs w:val="22"/>
              </w:rPr>
            </w:pPr>
            <w:r>
              <w:rPr>
                <w:rFonts w:cstheme="minorHAnsi"/>
                <w:sz w:val="22"/>
                <w:szCs w:val="22"/>
              </w:rPr>
              <w:t>Brot</w:t>
            </w:r>
          </w:p>
        </w:tc>
        <w:tc>
          <w:tcPr>
            <w:tcW w:w="7478" w:type="dxa"/>
            <w:vAlign w:val="center"/>
          </w:tcPr>
          <w:p w14:paraId="26CCD490" w14:textId="77777777" w:rsidR="00E615DA" w:rsidRDefault="00E615DA" w:rsidP="00E615DA">
            <w:pPr>
              <w:tabs>
                <w:tab w:val="left" w:pos="1418"/>
              </w:tabs>
              <w:rPr>
                <w:rFonts w:cstheme="minorHAnsi"/>
                <w:sz w:val="22"/>
                <w:szCs w:val="22"/>
              </w:rPr>
            </w:pPr>
          </w:p>
        </w:tc>
      </w:tr>
      <w:tr w:rsidR="00E615DA" w14:paraId="393A1DA0" w14:textId="77777777" w:rsidTr="002321DF">
        <w:trPr>
          <w:trHeight w:val="989"/>
        </w:trPr>
        <w:tc>
          <w:tcPr>
            <w:tcW w:w="846" w:type="dxa"/>
            <w:vAlign w:val="center"/>
          </w:tcPr>
          <w:p w14:paraId="6E505310" w14:textId="6070B47C" w:rsidR="00E615DA" w:rsidRDefault="00E615DA" w:rsidP="00E615DA">
            <w:pPr>
              <w:tabs>
                <w:tab w:val="left" w:pos="1418"/>
              </w:tabs>
              <w:rPr>
                <w:rFonts w:cstheme="minorHAnsi"/>
                <w:sz w:val="22"/>
                <w:szCs w:val="22"/>
              </w:rPr>
            </w:pPr>
            <w:r>
              <w:rPr>
                <w:rFonts w:cstheme="minorHAnsi"/>
                <w:sz w:val="22"/>
                <w:szCs w:val="22"/>
              </w:rPr>
              <w:t>3</w:t>
            </w:r>
          </w:p>
        </w:tc>
        <w:tc>
          <w:tcPr>
            <w:tcW w:w="2126" w:type="dxa"/>
            <w:vAlign w:val="center"/>
          </w:tcPr>
          <w:p w14:paraId="1A8F73D7" w14:textId="24E9E15D" w:rsidR="00E615DA" w:rsidRDefault="002F2BC8" w:rsidP="00E615DA">
            <w:pPr>
              <w:tabs>
                <w:tab w:val="left" w:pos="1418"/>
              </w:tabs>
              <w:rPr>
                <w:rFonts w:cstheme="minorHAnsi"/>
                <w:sz w:val="22"/>
                <w:szCs w:val="22"/>
              </w:rPr>
            </w:pPr>
            <w:r>
              <w:rPr>
                <w:rFonts w:cstheme="minorHAnsi"/>
                <w:sz w:val="22"/>
                <w:szCs w:val="22"/>
              </w:rPr>
              <w:t>Wein</w:t>
            </w:r>
          </w:p>
        </w:tc>
        <w:tc>
          <w:tcPr>
            <w:tcW w:w="7478" w:type="dxa"/>
            <w:vAlign w:val="center"/>
          </w:tcPr>
          <w:p w14:paraId="0C5BCFA8" w14:textId="77777777" w:rsidR="00E615DA" w:rsidRDefault="00E615DA" w:rsidP="00E615DA">
            <w:pPr>
              <w:tabs>
                <w:tab w:val="left" w:pos="1418"/>
              </w:tabs>
              <w:rPr>
                <w:rFonts w:cstheme="minorHAnsi"/>
                <w:sz w:val="22"/>
                <w:szCs w:val="22"/>
              </w:rPr>
            </w:pPr>
          </w:p>
        </w:tc>
      </w:tr>
      <w:tr w:rsidR="00E615DA" w14:paraId="16A91CA6" w14:textId="77777777" w:rsidTr="002321DF">
        <w:trPr>
          <w:trHeight w:val="989"/>
        </w:trPr>
        <w:tc>
          <w:tcPr>
            <w:tcW w:w="846" w:type="dxa"/>
            <w:vAlign w:val="center"/>
          </w:tcPr>
          <w:p w14:paraId="058F4271" w14:textId="593B010A" w:rsidR="00E615DA" w:rsidRDefault="00E615DA" w:rsidP="00E615DA">
            <w:pPr>
              <w:tabs>
                <w:tab w:val="left" w:pos="1418"/>
              </w:tabs>
              <w:rPr>
                <w:rFonts w:cstheme="minorHAnsi"/>
                <w:sz w:val="22"/>
                <w:szCs w:val="22"/>
              </w:rPr>
            </w:pPr>
            <w:r>
              <w:rPr>
                <w:rFonts w:cstheme="minorHAnsi"/>
                <w:sz w:val="22"/>
                <w:szCs w:val="22"/>
              </w:rPr>
              <w:t>4</w:t>
            </w:r>
          </w:p>
        </w:tc>
        <w:tc>
          <w:tcPr>
            <w:tcW w:w="2126" w:type="dxa"/>
            <w:vAlign w:val="center"/>
          </w:tcPr>
          <w:p w14:paraId="63F4AF2F" w14:textId="6910B9E4" w:rsidR="00E615DA" w:rsidRDefault="002F2BC8" w:rsidP="00E615DA">
            <w:pPr>
              <w:tabs>
                <w:tab w:val="left" w:pos="1418"/>
              </w:tabs>
              <w:rPr>
                <w:rFonts w:cstheme="minorHAnsi"/>
                <w:sz w:val="22"/>
                <w:szCs w:val="22"/>
              </w:rPr>
            </w:pPr>
            <w:r>
              <w:rPr>
                <w:rFonts w:cstheme="minorHAnsi"/>
                <w:sz w:val="22"/>
                <w:szCs w:val="22"/>
              </w:rPr>
              <w:t>Öl (Olive)</w:t>
            </w:r>
          </w:p>
        </w:tc>
        <w:tc>
          <w:tcPr>
            <w:tcW w:w="7478" w:type="dxa"/>
            <w:vAlign w:val="center"/>
          </w:tcPr>
          <w:p w14:paraId="3CF17883" w14:textId="77777777" w:rsidR="00E615DA" w:rsidRDefault="00E615DA" w:rsidP="00E615DA">
            <w:pPr>
              <w:tabs>
                <w:tab w:val="left" w:pos="1418"/>
              </w:tabs>
              <w:rPr>
                <w:rFonts w:cstheme="minorHAnsi"/>
                <w:sz w:val="22"/>
                <w:szCs w:val="22"/>
              </w:rPr>
            </w:pPr>
          </w:p>
        </w:tc>
      </w:tr>
      <w:tr w:rsidR="00E615DA" w14:paraId="4B35E7E3" w14:textId="77777777" w:rsidTr="002321DF">
        <w:trPr>
          <w:trHeight w:val="989"/>
        </w:trPr>
        <w:tc>
          <w:tcPr>
            <w:tcW w:w="846" w:type="dxa"/>
            <w:vAlign w:val="center"/>
          </w:tcPr>
          <w:p w14:paraId="70BCC4B9" w14:textId="72DD809D" w:rsidR="00E615DA" w:rsidRDefault="00E615DA" w:rsidP="00E615DA">
            <w:pPr>
              <w:tabs>
                <w:tab w:val="left" w:pos="1418"/>
              </w:tabs>
              <w:rPr>
                <w:rFonts w:cstheme="minorHAnsi"/>
                <w:sz w:val="22"/>
                <w:szCs w:val="22"/>
              </w:rPr>
            </w:pPr>
            <w:r>
              <w:rPr>
                <w:rFonts w:cstheme="minorHAnsi"/>
                <w:sz w:val="22"/>
                <w:szCs w:val="22"/>
              </w:rPr>
              <w:t>5</w:t>
            </w:r>
          </w:p>
        </w:tc>
        <w:tc>
          <w:tcPr>
            <w:tcW w:w="2126" w:type="dxa"/>
            <w:vAlign w:val="center"/>
          </w:tcPr>
          <w:p w14:paraId="14D3E4CC" w14:textId="3F47E27F" w:rsidR="00E615DA" w:rsidRDefault="002F2BC8" w:rsidP="00E615DA">
            <w:pPr>
              <w:tabs>
                <w:tab w:val="left" w:pos="1418"/>
              </w:tabs>
              <w:rPr>
                <w:rFonts w:cstheme="minorHAnsi"/>
                <w:sz w:val="22"/>
                <w:szCs w:val="22"/>
              </w:rPr>
            </w:pPr>
            <w:r>
              <w:rPr>
                <w:rFonts w:cstheme="minorHAnsi"/>
                <w:sz w:val="22"/>
                <w:szCs w:val="22"/>
              </w:rPr>
              <w:t>Schaf/Ziege</w:t>
            </w:r>
            <w:r w:rsidR="002321DF">
              <w:rPr>
                <w:rFonts w:cstheme="minorHAnsi"/>
                <w:sz w:val="22"/>
                <w:szCs w:val="22"/>
              </w:rPr>
              <w:br/>
              <w:t>Bock/Böcklein</w:t>
            </w:r>
          </w:p>
        </w:tc>
        <w:tc>
          <w:tcPr>
            <w:tcW w:w="7478" w:type="dxa"/>
            <w:vAlign w:val="center"/>
          </w:tcPr>
          <w:p w14:paraId="1FFD15B1" w14:textId="77777777" w:rsidR="00E615DA" w:rsidRDefault="00E615DA" w:rsidP="00E615DA">
            <w:pPr>
              <w:tabs>
                <w:tab w:val="left" w:pos="1418"/>
              </w:tabs>
              <w:rPr>
                <w:rFonts w:cstheme="minorHAnsi"/>
                <w:sz w:val="22"/>
                <w:szCs w:val="22"/>
              </w:rPr>
            </w:pPr>
          </w:p>
        </w:tc>
      </w:tr>
      <w:tr w:rsidR="00E615DA" w14:paraId="1EA535BD" w14:textId="77777777" w:rsidTr="002321DF">
        <w:trPr>
          <w:trHeight w:val="989"/>
        </w:trPr>
        <w:tc>
          <w:tcPr>
            <w:tcW w:w="846" w:type="dxa"/>
            <w:vAlign w:val="center"/>
          </w:tcPr>
          <w:p w14:paraId="6E0DDF55" w14:textId="16A410D1" w:rsidR="00E615DA" w:rsidRDefault="00E615DA" w:rsidP="00E615DA">
            <w:pPr>
              <w:tabs>
                <w:tab w:val="left" w:pos="1418"/>
              </w:tabs>
              <w:rPr>
                <w:rFonts w:cstheme="minorHAnsi"/>
                <w:sz w:val="22"/>
                <w:szCs w:val="22"/>
              </w:rPr>
            </w:pPr>
            <w:r>
              <w:rPr>
                <w:rFonts w:cstheme="minorHAnsi"/>
                <w:sz w:val="22"/>
                <w:szCs w:val="22"/>
              </w:rPr>
              <w:t>6</w:t>
            </w:r>
          </w:p>
        </w:tc>
        <w:tc>
          <w:tcPr>
            <w:tcW w:w="2126" w:type="dxa"/>
            <w:vAlign w:val="center"/>
          </w:tcPr>
          <w:p w14:paraId="253DA0FD" w14:textId="6F1162D6" w:rsidR="00E615DA" w:rsidRDefault="002F2BC8" w:rsidP="00E615DA">
            <w:pPr>
              <w:tabs>
                <w:tab w:val="left" w:pos="1418"/>
              </w:tabs>
              <w:rPr>
                <w:rFonts w:cstheme="minorHAnsi"/>
                <w:sz w:val="22"/>
                <w:szCs w:val="22"/>
              </w:rPr>
            </w:pPr>
            <w:r>
              <w:rPr>
                <w:rFonts w:cstheme="minorHAnsi"/>
                <w:sz w:val="22"/>
                <w:szCs w:val="22"/>
              </w:rPr>
              <w:t>Getreide</w:t>
            </w:r>
          </w:p>
        </w:tc>
        <w:tc>
          <w:tcPr>
            <w:tcW w:w="7478" w:type="dxa"/>
            <w:vAlign w:val="center"/>
          </w:tcPr>
          <w:p w14:paraId="4855CCF9" w14:textId="77777777" w:rsidR="00E615DA" w:rsidRDefault="00E615DA" w:rsidP="00E615DA">
            <w:pPr>
              <w:tabs>
                <w:tab w:val="left" w:pos="1418"/>
              </w:tabs>
              <w:rPr>
                <w:rFonts w:cstheme="minorHAnsi"/>
                <w:sz w:val="22"/>
                <w:szCs w:val="22"/>
              </w:rPr>
            </w:pPr>
          </w:p>
        </w:tc>
      </w:tr>
      <w:tr w:rsidR="00E615DA" w14:paraId="7B315A32" w14:textId="77777777" w:rsidTr="002321DF">
        <w:trPr>
          <w:trHeight w:val="989"/>
        </w:trPr>
        <w:tc>
          <w:tcPr>
            <w:tcW w:w="846" w:type="dxa"/>
            <w:vAlign w:val="center"/>
          </w:tcPr>
          <w:p w14:paraId="430B5FDD" w14:textId="588FCC90" w:rsidR="00E615DA" w:rsidRDefault="00E615DA" w:rsidP="00E615DA">
            <w:pPr>
              <w:tabs>
                <w:tab w:val="left" w:pos="1418"/>
              </w:tabs>
              <w:rPr>
                <w:rFonts w:cstheme="minorHAnsi"/>
                <w:sz w:val="22"/>
                <w:szCs w:val="22"/>
              </w:rPr>
            </w:pPr>
            <w:r>
              <w:rPr>
                <w:rFonts w:cstheme="minorHAnsi"/>
                <w:sz w:val="22"/>
                <w:szCs w:val="22"/>
              </w:rPr>
              <w:t>7</w:t>
            </w:r>
          </w:p>
        </w:tc>
        <w:tc>
          <w:tcPr>
            <w:tcW w:w="2126" w:type="dxa"/>
            <w:vAlign w:val="center"/>
          </w:tcPr>
          <w:p w14:paraId="266970B6" w14:textId="172B1113" w:rsidR="00E615DA" w:rsidRDefault="002F2BC8" w:rsidP="00E615DA">
            <w:pPr>
              <w:tabs>
                <w:tab w:val="left" w:pos="1418"/>
              </w:tabs>
              <w:rPr>
                <w:rFonts w:cstheme="minorHAnsi"/>
                <w:sz w:val="22"/>
                <w:szCs w:val="22"/>
              </w:rPr>
            </w:pPr>
            <w:r>
              <w:rPr>
                <w:rFonts w:cstheme="minorHAnsi"/>
                <w:sz w:val="22"/>
                <w:szCs w:val="22"/>
              </w:rPr>
              <w:t>Milch</w:t>
            </w:r>
          </w:p>
        </w:tc>
        <w:tc>
          <w:tcPr>
            <w:tcW w:w="7478" w:type="dxa"/>
            <w:vAlign w:val="center"/>
          </w:tcPr>
          <w:p w14:paraId="3615BE46" w14:textId="77777777" w:rsidR="00E615DA" w:rsidRDefault="00E615DA" w:rsidP="00E615DA">
            <w:pPr>
              <w:tabs>
                <w:tab w:val="left" w:pos="1418"/>
              </w:tabs>
              <w:rPr>
                <w:rFonts w:cstheme="minorHAnsi"/>
                <w:sz w:val="22"/>
                <w:szCs w:val="22"/>
              </w:rPr>
            </w:pPr>
          </w:p>
        </w:tc>
      </w:tr>
      <w:tr w:rsidR="00E615DA" w14:paraId="6FBBE33E" w14:textId="77777777" w:rsidTr="002321DF">
        <w:trPr>
          <w:trHeight w:val="989"/>
        </w:trPr>
        <w:tc>
          <w:tcPr>
            <w:tcW w:w="846" w:type="dxa"/>
            <w:vAlign w:val="center"/>
          </w:tcPr>
          <w:p w14:paraId="30A77F9A" w14:textId="7D627E2F" w:rsidR="00E615DA" w:rsidRDefault="00E615DA" w:rsidP="00E615DA">
            <w:pPr>
              <w:tabs>
                <w:tab w:val="left" w:pos="1418"/>
              </w:tabs>
              <w:rPr>
                <w:rFonts w:cstheme="minorHAnsi"/>
                <w:sz w:val="22"/>
                <w:szCs w:val="22"/>
              </w:rPr>
            </w:pPr>
            <w:r>
              <w:rPr>
                <w:rFonts w:cstheme="minorHAnsi"/>
                <w:sz w:val="22"/>
                <w:szCs w:val="22"/>
              </w:rPr>
              <w:t>8</w:t>
            </w:r>
          </w:p>
        </w:tc>
        <w:tc>
          <w:tcPr>
            <w:tcW w:w="2126" w:type="dxa"/>
            <w:vAlign w:val="center"/>
          </w:tcPr>
          <w:p w14:paraId="24D6FDE8" w14:textId="418695B5" w:rsidR="00E615DA" w:rsidRDefault="002F2BC8" w:rsidP="00E615DA">
            <w:pPr>
              <w:tabs>
                <w:tab w:val="left" w:pos="1418"/>
              </w:tabs>
              <w:rPr>
                <w:rFonts w:cstheme="minorHAnsi"/>
                <w:sz w:val="22"/>
                <w:szCs w:val="22"/>
              </w:rPr>
            </w:pPr>
            <w:r>
              <w:rPr>
                <w:rFonts w:cstheme="minorHAnsi"/>
                <w:sz w:val="22"/>
                <w:szCs w:val="22"/>
              </w:rPr>
              <w:t>Honig</w:t>
            </w:r>
          </w:p>
        </w:tc>
        <w:tc>
          <w:tcPr>
            <w:tcW w:w="7478" w:type="dxa"/>
            <w:vAlign w:val="center"/>
          </w:tcPr>
          <w:p w14:paraId="66D76148" w14:textId="77777777" w:rsidR="00E615DA" w:rsidRDefault="00E615DA" w:rsidP="00E615DA">
            <w:pPr>
              <w:tabs>
                <w:tab w:val="left" w:pos="1418"/>
              </w:tabs>
              <w:rPr>
                <w:rFonts w:cstheme="minorHAnsi"/>
                <w:sz w:val="22"/>
                <w:szCs w:val="22"/>
              </w:rPr>
            </w:pPr>
          </w:p>
        </w:tc>
      </w:tr>
      <w:tr w:rsidR="00E615DA" w14:paraId="06788418" w14:textId="77777777" w:rsidTr="002321DF">
        <w:trPr>
          <w:trHeight w:val="989"/>
        </w:trPr>
        <w:tc>
          <w:tcPr>
            <w:tcW w:w="846" w:type="dxa"/>
            <w:vAlign w:val="center"/>
          </w:tcPr>
          <w:p w14:paraId="7FB3BCD3" w14:textId="16C0FE17" w:rsidR="00E615DA" w:rsidRDefault="00E615DA" w:rsidP="00E615DA">
            <w:pPr>
              <w:tabs>
                <w:tab w:val="left" w:pos="1418"/>
              </w:tabs>
              <w:rPr>
                <w:rFonts w:cstheme="minorHAnsi"/>
                <w:sz w:val="22"/>
                <w:szCs w:val="22"/>
              </w:rPr>
            </w:pPr>
            <w:r>
              <w:rPr>
                <w:rFonts w:cstheme="minorHAnsi"/>
                <w:sz w:val="22"/>
                <w:szCs w:val="22"/>
              </w:rPr>
              <w:t>9</w:t>
            </w:r>
          </w:p>
        </w:tc>
        <w:tc>
          <w:tcPr>
            <w:tcW w:w="2126" w:type="dxa"/>
            <w:vAlign w:val="center"/>
          </w:tcPr>
          <w:p w14:paraId="2D5FD607" w14:textId="648321EF" w:rsidR="00E615DA" w:rsidRDefault="002F2BC8" w:rsidP="00E615DA">
            <w:pPr>
              <w:tabs>
                <w:tab w:val="left" w:pos="1418"/>
              </w:tabs>
              <w:rPr>
                <w:rFonts w:cstheme="minorHAnsi"/>
                <w:sz w:val="22"/>
                <w:szCs w:val="22"/>
              </w:rPr>
            </w:pPr>
            <w:r>
              <w:rPr>
                <w:rFonts w:cstheme="minorHAnsi"/>
                <w:sz w:val="22"/>
                <w:szCs w:val="22"/>
              </w:rPr>
              <w:t>Feigen</w:t>
            </w:r>
          </w:p>
        </w:tc>
        <w:tc>
          <w:tcPr>
            <w:tcW w:w="7478" w:type="dxa"/>
            <w:vAlign w:val="center"/>
          </w:tcPr>
          <w:p w14:paraId="50A28942" w14:textId="77777777" w:rsidR="00E615DA" w:rsidRDefault="00E615DA" w:rsidP="00E615DA">
            <w:pPr>
              <w:tabs>
                <w:tab w:val="left" w:pos="1418"/>
              </w:tabs>
              <w:rPr>
                <w:rFonts w:cstheme="minorHAnsi"/>
                <w:sz w:val="22"/>
                <w:szCs w:val="22"/>
              </w:rPr>
            </w:pPr>
          </w:p>
        </w:tc>
      </w:tr>
      <w:tr w:rsidR="00E615DA" w14:paraId="66E0DC35" w14:textId="77777777" w:rsidTr="002321DF">
        <w:trPr>
          <w:trHeight w:val="989"/>
        </w:trPr>
        <w:tc>
          <w:tcPr>
            <w:tcW w:w="846" w:type="dxa"/>
            <w:vAlign w:val="center"/>
          </w:tcPr>
          <w:p w14:paraId="6ED39315" w14:textId="04E0828A" w:rsidR="00E615DA" w:rsidRDefault="00E615DA" w:rsidP="00E615DA">
            <w:pPr>
              <w:tabs>
                <w:tab w:val="left" w:pos="1418"/>
              </w:tabs>
              <w:rPr>
                <w:rFonts w:cstheme="minorHAnsi"/>
                <w:sz w:val="22"/>
                <w:szCs w:val="22"/>
              </w:rPr>
            </w:pPr>
            <w:r>
              <w:rPr>
                <w:rFonts w:cstheme="minorHAnsi"/>
                <w:sz w:val="22"/>
                <w:szCs w:val="22"/>
              </w:rPr>
              <w:t>10</w:t>
            </w:r>
          </w:p>
        </w:tc>
        <w:tc>
          <w:tcPr>
            <w:tcW w:w="2126" w:type="dxa"/>
            <w:vAlign w:val="center"/>
          </w:tcPr>
          <w:p w14:paraId="45BE8929" w14:textId="2E2E34CC" w:rsidR="00E615DA" w:rsidRDefault="002F2BC8" w:rsidP="00E615DA">
            <w:pPr>
              <w:tabs>
                <w:tab w:val="left" w:pos="1418"/>
              </w:tabs>
              <w:rPr>
                <w:rFonts w:cstheme="minorHAnsi"/>
                <w:sz w:val="22"/>
                <w:szCs w:val="22"/>
              </w:rPr>
            </w:pPr>
            <w:r>
              <w:rPr>
                <w:rFonts w:cstheme="minorHAnsi"/>
                <w:sz w:val="22"/>
                <w:szCs w:val="22"/>
              </w:rPr>
              <w:t>Salz</w:t>
            </w:r>
          </w:p>
        </w:tc>
        <w:tc>
          <w:tcPr>
            <w:tcW w:w="7478" w:type="dxa"/>
            <w:vAlign w:val="center"/>
          </w:tcPr>
          <w:p w14:paraId="39A0BF8A" w14:textId="77777777" w:rsidR="00E615DA" w:rsidRDefault="00E615DA" w:rsidP="00E615DA">
            <w:pPr>
              <w:tabs>
                <w:tab w:val="left" w:pos="1418"/>
              </w:tabs>
              <w:rPr>
                <w:rFonts w:cstheme="minorHAnsi"/>
                <w:sz w:val="22"/>
                <w:szCs w:val="22"/>
              </w:rPr>
            </w:pPr>
          </w:p>
        </w:tc>
      </w:tr>
    </w:tbl>
    <w:p w14:paraId="1E973982" w14:textId="57996983" w:rsidR="00E615DA" w:rsidRDefault="00E615DA" w:rsidP="00E615DA">
      <w:pPr>
        <w:tabs>
          <w:tab w:val="left" w:pos="1418"/>
        </w:tabs>
        <w:rPr>
          <w:rFonts w:cstheme="minorHAnsi"/>
          <w:sz w:val="22"/>
          <w:szCs w:val="22"/>
        </w:rPr>
      </w:pPr>
    </w:p>
    <w:p w14:paraId="1BB2AB60" w14:textId="2E207666" w:rsidR="00E615DA" w:rsidRPr="00055B80" w:rsidRDefault="002F2BC8" w:rsidP="00055B80">
      <w:pPr>
        <w:rPr>
          <w:rFonts w:cstheme="minorHAnsi"/>
          <w:b/>
          <w:bCs/>
          <w:sz w:val="22"/>
          <w:szCs w:val="22"/>
        </w:rPr>
      </w:pPr>
      <w:r>
        <w:rPr>
          <w:rFonts w:cstheme="minorHAnsi"/>
          <w:b/>
          <w:bCs/>
          <w:sz w:val="22"/>
          <w:szCs w:val="22"/>
        </w:rPr>
        <w:br w:type="page"/>
      </w:r>
      <w:r w:rsidR="00E615DA">
        <w:rPr>
          <w:rFonts w:cstheme="minorHAnsi"/>
          <w:b/>
          <w:bCs/>
          <w:sz w:val="22"/>
          <w:szCs w:val="22"/>
        </w:rPr>
        <w:lastRenderedPageBreak/>
        <w:t xml:space="preserve">Aufgabe </w:t>
      </w:r>
      <w:r w:rsidR="002321DF">
        <w:rPr>
          <w:rFonts w:cstheme="minorHAnsi"/>
          <w:b/>
          <w:bCs/>
          <w:sz w:val="22"/>
          <w:szCs w:val="22"/>
        </w:rPr>
        <w:t>2</w:t>
      </w:r>
      <w:r w:rsidR="00E615DA">
        <w:rPr>
          <w:rFonts w:cstheme="minorHAnsi"/>
          <w:b/>
          <w:bCs/>
          <w:sz w:val="22"/>
          <w:szCs w:val="22"/>
        </w:rPr>
        <w:t>:</w:t>
      </w:r>
      <w:r w:rsidR="00E615DA">
        <w:rPr>
          <w:rFonts w:cstheme="minorHAnsi"/>
          <w:sz w:val="22"/>
          <w:szCs w:val="22"/>
        </w:rPr>
        <w:t xml:space="preserve"> </w:t>
      </w:r>
      <w:r w:rsidR="00E615DA">
        <w:rPr>
          <w:rFonts w:cstheme="minorHAnsi"/>
          <w:sz w:val="22"/>
          <w:szCs w:val="22"/>
        </w:rPr>
        <w:tab/>
        <w:t xml:space="preserve">Lies den </w:t>
      </w:r>
      <w:proofErr w:type="spellStart"/>
      <w:r w:rsidR="00E615DA">
        <w:rPr>
          <w:rFonts w:cstheme="minorHAnsi"/>
          <w:sz w:val="22"/>
          <w:szCs w:val="22"/>
        </w:rPr>
        <w:t>Infotext</w:t>
      </w:r>
      <w:proofErr w:type="spellEnd"/>
      <w:r w:rsidR="00E615DA">
        <w:rPr>
          <w:rFonts w:cstheme="minorHAnsi"/>
          <w:sz w:val="22"/>
          <w:szCs w:val="22"/>
        </w:rPr>
        <w:t xml:space="preserve"> sorgfältig durch.</w:t>
      </w:r>
    </w:p>
    <w:p w14:paraId="3371AE37" w14:textId="1E0929DF" w:rsidR="00E615DA" w:rsidRDefault="00E615DA" w:rsidP="00E615DA">
      <w:pPr>
        <w:tabs>
          <w:tab w:val="left" w:pos="1418"/>
        </w:tabs>
        <w:rPr>
          <w:rFonts w:cstheme="minorHAnsi"/>
          <w:sz w:val="22"/>
          <w:szCs w:val="22"/>
        </w:rPr>
      </w:pPr>
    </w:p>
    <w:p w14:paraId="60982355" w14:textId="6FC9E00B" w:rsidR="008B046B" w:rsidRDefault="008B046B" w:rsidP="00E615DA">
      <w:pPr>
        <w:tabs>
          <w:tab w:val="left" w:pos="1418"/>
        </w:tabs>
        <w:rPr>
          <w:rFonts w:cstheme="minorHAnsi"/>
          <w:sz w:val="22"/>
          <w:szCs w:val="22"/>
        </w:rPr>
      </w:pPr>
      <w:r>
        <w:rPr>
          <w:rFonts w:cstheme="minorHAnsi"/>
          <w:sz w:val="22"/>
          <w:szCs w:val="22"/>
        </w:rPr>
        <w:t>Jesus verwandelt Wasser zu Wein</w:t>
      </w:r>
      <w:r w:rsidR="00311991">
        <w:rPr>
          <w:rFonts w:cstheme="minorHAnsi"/>
          <w:sz w:val="22"/>
          <w:szCs w:val="22"/>
        </w:rPr>
        <w:t xml:space="preserve"> –</w:t>
      </w:r>
      <w:r>
        <w:rPr>
          <w:rFonts w:cstheme="minorHAnsi"/>
          <w:sz w:val="22"/>
          <w:szCs w:val="22"/>
        </w:rPr>
        <w:t xml:space="preserve"> Jesus versorgt 5000 Menschen mit Essen</w:t>
      </w:r>
      <w:r w:rsidR="00311991">
        <w:rPr>
          <w:rFonts w:cstheme="minorHAnsi"/>
          <w:sz w:val="22"/>
          <w:szCs w:val="22"/>
        </w:rPr>
        <w:t xml:space="preserve"> –</w:t>
      </w:r>
      <w:r>
        <w:rPr>
          <w:rFonts w:cstheme="minorHAnsi"/>
          <w:sz w:val="22"/>
          <w:szCs w:val="22"/>
        </w:rPr>
        <w:t xml:space="preserve"> Jesus setzt sich zum Außenseiter Zachäus an den Esstisch</w:t>
      </w:r>
      <w:r w:rsidR="00311991">
        <w:rPr>
          <w:rFonts w:cstheme="minorHAnsi"/>
          <w:sz w:val="22"/>
          <w:szCs w:val="22"/>
        </w:rPr>
        <w:t xml:space="preserve"> –</w:t>
      </w:r>
      <w:r>
        <w:rPr>
          <w:rFonts w:cstheme="minorHAnsi"/>
          <w:sz w:val="22"/>
          <w:szCs w:val="22"/>
        </w:rPr>
        <w:t xml:space="preserve"> Jesus lässt sich Wasser aus einem Brunnen schöpfen. Diese Aufzählung ließe sich fortsetzen und macht deutlich: In den Geschichten von Jesus wird oft gegessen oder über Essen gesprochen. Das liegt daran, dass Essen in der damaligen Zeit ein sehr wichtiges Thema war. Die meisten Menschen haben sich um den Anbau ihrer Nahrung selbst gekümmert. Ausreichend Essen und Trinken zu haben war nicht selbstverständlich, sondern von Wohlstand, guter Ernte und gutem Wetter abhängig.</w:t>
      </w:r>
      <w:r w:rsidR="00B51BFD">
        <w:rPr>
          <w:rFonts w:cstheme="minorHAnsi"/>
          <w:sz w:val="22"/>
          <w:szCs w:val="22"/>
        </w:rPr>
        <w:t xml:space="preserve"> Außerhalb der Erntezeit gab es nur Lebensmittel, die sich durch Pökeln (einsalzen), Trocknen oder Einlagern haltbar machen ließen. Selbst wohlhabende Menschen mussten also immer wieder länger Phasen mit eintöniger Ernährung überstehen.</w:t>
      </w:r>
    </w:p>
    <w:p w14:paraId="1A47833C" w14:textId="77777777" w:rsidR="00B51BFD" w:rsidRDefault="00B51BFD" w:rsidP="00E615DA">
      <w:pPr>
        <w:tabs>
          <w:tab w:val="left" w:pos="1418"/>
        </w:tabs>
        <w:rPr>
          <w:rFonts w:cstheme="minorHAnsi"/>
          <w:sz w:val="22"/>
          <w:szCs w:val="22"/>
        </w:rPr>
      </w:pPr>
    </w:p>
    <w:p w14:paraId="44236A4D" w14:textId="2EA4EF1F" w:rsidR="008B046B" w:rsidRDefault="008B046B" w:rsidP="00E615DA">
      <w:pPr>
        <w:tabs>
          <w:tab w:val="left" w:pos="1418"/>
        </w:tabs>
        <w:rPr>
          <w:rFonts w:cstheme="minorHAnsi"/>
          <w:sz w:val="22"/>
          <w:szCs w:val="22"/>
        </w:rPr>
      </w:pPr>
      <w:r>
        <w:rPr>
          <w:rFonts w:cstheme="minorHAnsi"/>
          <w:sz w:val="22"/>
          <w:szCs w:val="22"/>
        </w:rPr>
        <w:t xml:space="preserve">Wenn Jesus von Essen redet oder </w:t>
      </w:r>
      <w:r w:rsidR="00311991">
        <w:rPr>
          <w:rFonts w:cstheme="minorHAnsi"/>
          <w:sz w:val="22"/>
          <w:szCs w:val="22"/>
        </w:rPr>
        <w:t xml:space="preserve">sich zu Menschen an den Tisch setzt, dann geht es ihm nicht so sehr um das Essen an sich. Deshalb sind auch kaum Rezepte in der Bibel überliefert. </w:t>
      </w:r>
      <w:r w:rsidR="00B51BFD">
        <w:rPr>
          <w:rFonts w:cstheme="minorHAnsi"/>
          <w:sz w:val="22"/>
          <w:szCs w:val="22"/>
        </w:rPr>
        <w:t>Auch beim Essen will uns Jesus zeigen, was ihm besonders wichtig ist:</w:t>
      </w:r>
    </w:p>
    <w:p w14:paraId="08764C1C" w14:textId="77777777" w:rsidR="00B51BFD" w:rsidRDefault="00B51BFD" w:rsidP="00E615DA">
      <w:pPr>
        <w:tabs>
          <w:tab w:val="left" w:pos="1418"/>
        </w:tabs>
        <w:rPr>
          <w:rFonts w:cstheme="minorHAnsi"/>
          <w:sz w:val="22"/>
          <w:szCs w:val="22"/>
        </w:rPr>
      </w:pPr>
    </w:p>
    <w:p w14:paraId="721669C7" w14:textId="5F5628BA" w:rsidR="00311991" w:rsidRDefault="00311991" w:rsidP="00311991">
      <w:pPr>
        <w:pStyle w:val="Listenabsatz"/>
        <w:numPr>
          <w:ilvl w:val="0"/>
          <w:numId w:val="4"/>
        </w:numPr>
        <w:tabs>
          <w:tab w:val="left" w:pos="1418"/>
        </w:tabs>
        <w:rPr>
          <w:rFonts w:cstheme="minorHAnsi"/>
          <w:sz w:val="22"/>
          <w:szCs w:val="22"/>
        </w:rPr>
      </w:pPr>
      <w:r>
        <w:rPr>
          <w:rFonts w:cstheme="minorHAnsi"/>
          <w:sz w:val="22"/>
          <w:szCs w:val="22"/>
        </w:rPr>
        <w:t>Bei Gott muss niemand Hunger haben. Gott versorgt uns mit allem was nötig ist.</w:t>
      </w:r>
    </w:p>
    <w:p w14:paraId="4226CB50" w14:textId="048A405F" w:rsidR="00311991" w:rsidRDefault="00311991" w:rsidP="00311991">
      <w:pPr>
        <w:pStyle w:val="Listenabsatz"/>
        <w:numPr>
          <w:ilvl w:val="0"/>
          <w:numId w:val="4"/>
        </w:numPr>
        <w:tabs>
          <w:tab w:val="left" w:pos="1418"/>
        </w:tabs>
        <w:rPr>
          <w:rFonts w:cstheme="minorHAnsi"/>
          <w:sz w:val="22"/>
          <w:szCs w:val="22"/>
        </w:rPr>
      </w:pPr>
      <w:r>
        <w:rPr>
          <w:rFonts w:cstheme="minorHAnsi"/>
          <w:sz w:val="22"/>
          <w:szCs w:val="22"/>
        </w:rPr>
        <w:t xml:space="preserve">Bei Jesus gibt es keine Standesunterschiede: Er isst </w:t>
      </w:r>
      <w:r w:rsidR="00B51BFD">
        <w:rPr>
          <w:rFonts w:cstheme="minorHAnsi"/>
          <w:sz w:val="22"/>
          <w:szCs w:val="22"/>
        </w:rPr>
        <w:t xml:space="preserve">zwar oft </w:t>
      </w:r>
      <w:r>
        <w:rPr>
          <w:rFonts w:cstheme="minorHAnsi"/>
          <w:sz w:val="22"/>
          <w:szCs w:val="22"/>
        </w:rPr>
        <w:t xml:space="preserve">mit </w:t>
      </w:r>
      <w:r w:rsidR="00B51BFD">
        <w:rPr>
          <w:rFonts w:cstheme="minorHAnsi"/>
          <w:sz w:val="22"/>
          <w:szCs w:val="22"/>
        </w:rPr>
        <w:t xml:space="preserve">seinen Freunden aber auch mit Reichen, Armen, </w:t>
      </w:r>
      <w:r>
        <w:rPr>
          <w:rFonts w:cstheme="minorHAnsi"/>
          <w:sz w:val="22"/>
          <w:szCs w:val="22"/>
        </w:rPr>
        <w:t xml:space="preserve">Sündern </w:t>
      </w:r>
      <w:r w:rsidR="00B51BFD">
        <w:rPr>
          <w:rFonts w:cstheme="minorHAnsi"/>
          <w:sz w:val="22"/>
          <w:szCs w:val="22"/>
        </w:rPr>
        <w:t>oder</w:t>
      </w:r>
      <w:r>
        <w:rPr>
          <w:rFonts w:cstheme="minorHAnsi"/>
          <w:sz w:val="22"/>
          <w:szCs w:val="22"/>
        </w:rPr>
        <w:t xml:space="preserve"> Außenseitern</w:t>
      </w:r>
    </w:p>
    <w:p w14:paraId="434C5DFF" w14:textId="2FF9733C" w:rsidR="00311991" w:rsidRDefault="00B51BFD" w:rsidP="00311991">
      <w:pPr>
        <w:pStyle w:val="Listenabsatz"/>
        <w:numPr>
          <w:ilvl w:val="0"/>
          <w:numId w:val="4"/>
        </w:numPr>
        <w:tabs>
          <w:tab w:val="left" w:pos="1418"/>
        </w:tabs>
        <w:rPr>
          <w:rFonts w:cstheme="minorHAnsi"/>
          <w:sz w:val="22"/>
          <w:szCs w:val="22"/>
        </w:rPr>
      </w:pPr>
      <w:r>
        <w:rPr>
          <w:rFonts w:cstheme="minorHAnsi"/>
          <w:sz w:val="22"/>
          <w:szCs w:val="22"/>
        </w:rPr>
        <w:t>Wenn Jesus isst, dann betet er zuvor. Damit zeigt er uns: Wir Menschen sollen Essen als Geschenk und nicht als Selbstverständlichkeit betrachten.</w:t>
      </w:r>
    </w:p>
    <w:p w14:paraId="4780F0E7" w14:textId="38A69CD1" w:rsidR="00B51BFD" w:rsidRDefault="00B51BFD" w:rsidP="00B51BFD">
      <w:pPr>
        <w:tabs>
          <w:tab w:val="left" w:pos="1418"/>
        </w:tabs>
        <w:rPr>
          <w:rFonts w:cstheme="minorHAnsi"/>
          <w:sz w:val="22"/>
          <w:szCs w:val="22"/>
        </w:rPr>
      </w:pPr>
    </w:p>
    <w:p w14:paraId="1FDE54DD" w14:textId="32F54858" w:rsidR="00B51BFD" w:rsidRPr="00B51BFD" w:rsidRDefault="00B51BFD" w:rsidP="00B51BFD">
      <w:pPr>
        <w:tabs>
          <w:tab w:val="left" w:pos="1418"/>
        </w:tabs>
        <w:ind w:left="1416" w:hanging="1416"/>
        <w:rPr>
          <w:rFonts w:cstheme="minorHAnsi"/>
          <w:i/>
          <w:iCs/>
          <w:sz w:val="22"/>
          <w:szCs w:val="22"/>
        </w:rPr>
      </w:pPr>
      <w:r>
        <w:rPr>
          <w:rFonts w:cstheme="minorHAnsi"/>
          <w:b/>
          <w:bCs/>
          <w:sz w:val="22"/>
          <w:szCs w:val="22"/>
        </w:rPr>
        <w:t xml:space="preserve">Aufgabe </w:t>
      </w:r>
      <w:r w:rsidR="002321DF">
        <w:rPr>
          <w:rFonts w:cstheme="minorHAnsi"/>
          <w:b/>
          <w:bCs/>
          <w:sz w:val="22"/>
          <w:szCs w:val="22"/>
        </w:rPr>
        <w:t>3</w:t>
      </w:r>
      <w:r>
        <w:rPr>
          <w:rFonts w:cstheme="minorHAnsi"/>
          <w:b/>
          <w:bCs/>
          <w:sz w:val="22"/>
          <w:szCs w:val="22"/>
        </w:rPr>
        <w:t>:</w:t>
      </w:r>
      <w:r>
        <w:rPr>
          <w:rFonts w:cstheme="minorHAnsi"/>
          <w:sz w:val="22"/>
          <w:szCs w:val="22"/>
        </w:rPr>
        <w:t xml:space="preserve"> </w:t>
      </w:r>
      <w:r>
        <w:rPr>
          <w:rFonts w:cstheme="minorHAnsi"/>
          <w:sz w:val="22"/>
          <w:szCs w:val="22"/>
        </w:rPr>
        <w:tab/>
        <w:t>Vergleiche deine Essgewohnheiten mit der Ernährung damals.</w:t>
      </w:r>
      <w:r>
        <w:rPr>
          <w:rFonts w:cstheme="minorHAnsi"/>
          <w:sz w:val="22"/>
          <w:szCs w:val="22"/>
        </w:rPr>
        <w:br/>
      </w:r>
      <w:proofErr w:type="gramStart"/>
      <w:r>
        <w:rPr>
          <w:rFonts w:cstheme="minorHAnsi"/>
          <w:sz w:val="22"/>
          <w:szCs w:val="22"/>
        </w:rPr>
        <w:t>Formuliere</w:t>
      </w:r>
      <w:proofErr w:type="gramEnd"/>
      <w:r>
        <w:rPr>
          <w:rFonts w:cstheme="minorHAnsi"/>
          <w:sz w:val="22"/>
          <w:szCs w:val="22"/>
        </w:rPr>
        <w:t xml:space="preserve"> dazu 3 Sätze mit folgender Struktur: </w:t>
      </w:r>
      <w:r>
        <w:rPr>
          <w:rFonts w:cstheme="minorHAnsi"/>
          <w:i/>
          <w:iCs/>
          <w:sz w:val="22"/>
          <w:szCs w:val="22"/>
        </w:rPr>
        <w:t>Damals…, heute….</w:t>
      </w:r>
    </w:p>
    <w:p w14:paraId="6ADAE207" w14:textId="5BCA8D7D" w:rsidR="00B51BFD" w:rsidRDefault="00B51BFD" w:rsidP="00B51BFD">
      <w:pPr>
        <w:tabs>
          <w:tab w:val="left" w:pos="1418"/>
        </w:tabs>
        <w:rPr>
          <w:rFonts w:cstheme="minorHAnsi"/>
          <w:sz w:val="22"/>
          <w:szCs w:val="22"/>
        </w:rPr>
      </w:pPr>
    </w:p>
    <w:p w14:paraId="74FD3CDA" w14:textId="77777777" w:rsidR="00B51BFD" w:rsidRDefault="00B51BFD" w:rsidP="00B51BFD">
      <w:pPr>
        <w:tabs>
          <w:tab w:val="left" w:pos="1418"/>
        </w:tabs>
        <w:spacing w:line="360" w:lineRule="auto"/>
        <w:rPr>
          <w:rFonts w:cstheme="minorHAnsi"/>
          <w:sz w:val="22"/>
          <w:szCs w:val="22"/>
        </w:rPr>
      </w:pPr>
      <w:r>
        <w:rPr>
          <w:rFonts w:cstheme="minorHAnsi"/>
          <w:sz w:val="22"/>
          <w:szCs w:val="22"/>
        </w:rPr>
        <w:t>_______________________________________________________________________________________________</w:t>
      </w:r>
    </w:p>
    <w:p w14:paraId="32145B60" w14:textId="77777777" w:rsidR="00B51BFD" w:rsidRDefault="00B51BFD" w:rsidP="00B51BFD">
      <w:pPr>
        <w:tabs>
          <w:tab w:val="left" w:pos="1418"/>
        </w:tabs>
        <w:spacing w:line="360" w:lineRule="auto"/>
        <w:rPr>
          <w:rFonts w:cstheme="minorHAnsi"/>
          <w:sz w:val="22"/>
          <w:szCs w:val="22"/>
        </w:rPr>
      </w:pPr>
      <w:r>
        <w:rPr>
          <w:rFonts w:cstheme="minorHAnsi"/>
          <w:sz w:val="22"/>
          <w:szCs w:val="22"/>
        </w:rPr>
        <w:t>_______________________________________________________________________________________________</w:t>
      </w:r>
    </w:p>
    <w:p w14:paraId="5202462B" w14:textId="77777777" w:rsidR="00B51BFD" w:rsidRDefault="00B51BFD" w:rsidP="00B51BFD">
      <w:pPr>
        <w:tabs>
          <w:tab w:val="left" w:pos="1418"/>
        </w:tabs>
        <w:spacing w:line="360" w:lineRule="auto"/>
        <w:rPr>
          <w:rFonts w:cstheme="minorHAnsi"/>
          <w:sz w:val="22"/>
          <w:szCs w:val="22"/>
        </w:rPr>
      </w:pPr>
      <w:r>
        <w:rPr>
          <w:rFonts w:cstheme="minorHAnsi"/>
          <w:sz w:val="22"/>
          <w:szCs w:val="22"/>
        </w:rPr>
        <w:t>_______________________________________________________________________________________________</w:t>
      </w:r>
    </w:p>
    <w:p w14:paraId="3C4AC6B9" w14:textId="77777777" w:rsidR="00B51BFD" w:rsidRDefault="00B51BFD" w:rsidP="00B51BFD">
      <w:pPr>
        <w:tabs>
          <w:tab w:val="left" w:pos="1418"/>
        </w:tabs>
        <w:spacing w:line="360" w:lineRule="auto"/>
        <w:rPr>
          <w:rFonts w:cstheme="minorHAnsi"/>
          <w:sz w:val="22"/>
          <w:szCs w:val="22"/>
        </w:rPr>
      </w:pPr>
      <w:r>
        <w:rPr>
          <w:rFonts w:cstheme="minorHAnsi"/>
          <w:sz w:val="22"/>
          <w:szCs w:val="22"/>
        </w:rPr>
        <w:t>_______________________________________________________________________________________________</w:t>
      </w:r>
    </w:p>
    <w:p w14:paraId="04A2CF74" w14:textId="1BB67EA7" w:rsidR="00B51BFD" w:rsidRDefault="00B51BFD" w:rsidP="00B51BFD">
      <w:pPr>
        <w:tabs>
          <w:tab w:val="left" w:pos="1418"/>
        </w:tabs>
        <w:rPr>
          <w:rFonts w:cstheme="minorHAnsi"/>
          <w:sz w:val="22"/>
          <w:szCs w:val="22"/>
        </w:rPr>
      </w:pPr>
    </w:p>
    <w:p w14:paraId="43257F2B" w14:textId="1F7B7D7B" w:rsidR="00B51BFD" w:rsidRDefault="00B51BFD" w:rsidP="00B51BFD">
      <w:pPr>
        <w:tabs>
          <w:tab w:val="left" w:pos="1418"/>
        </w:tabs>
        <w:ind w:left="1416" w:hanging="1416"/>
        <w:rPr>
          <w:rFonts w:cstheme="minorHAnsi"/>
          <w:i/>
          <w:iCs/>
          <w:sz w:val="22"/>
          <w:szCs w:val="22"/>
        </w:rPr>
      </w:pPr>
      <w:r>
        <w:rPr>
          <w:rFonts w:cstheme="minorHAnsi"/>
          <w:b/>
          <w:bCs/>
          <w:sz w:val="22"/>
          <w:szCs w:val="22"/>
        </w:rPr>
        <w:t xml:space="preserve">Aufgabe </w:t>
      </w:r>
      <w:r w:rsidR="002321DF">
        <w:rPr>
          <w:rFonts w:cstheme="minorHAnsi"/>
          <w:b/>
          <w:bCs/>
          <w:sz w:val="22"/>
          <w:szCs w:val="22"/>
        </w:rPr>
        <w:t>4</w:t>
      </w:r>
      <w:r>
        <w:rPr>
          <w:rFonts w:cstheme="minorHAnsi"/>
          <w:b/>
          <w:bCs/>
          <w:sz w:val="22"/>
          <w:szCs w:val="22"/>
        </w:rPr>
        <w:t>:</w:t>
      </w:r>
      <w:r>
        <w:rPr>
          <w:rFonts w:cstheme="minorHAnsi"/>
          <w:sz w:val="22"/>
          <w:szCs w:val="22"/>
        </w:rPr>
        <w:tab/>
        <w:t>Nimm Stellung zu folgender Aussage:</w:t>
      </w:r>
      <w:r>
        <w:rPr>
          <w:rFonts w:cstheme="minorHAnsi"/>
          <w:sz w:val="22"/>
          <w:szCs w:val="22"/>
        </w:rPr>
        <w:br/>
      </w:r>
      <w:r w:rsidRPr="00B51BFD">
        <w:rPr>
          <w:rFonts w:cstheme="minorHAnsi"/>
          <w:i/>
          <w:iCs/>
          <w:sz w:val="22"/>
          <w:szCs w:val="22"/>
        </w:rPr>
        <w:tab/>
        <w:t>Der Mensch braucht zu seinem Leben vor allem Wasser, Feuer, Eisen, Salz, Mehl, Milch, Honig, Wein, Öl und Kleider.</w:t>
      </w:r>
      <w:r>
        <w:rPr>
          <w:rFonts w:cstheme="minorHAnsi"/>
          <w:i/>
          <w:iCs/>
          <w:sz w:val="22"/>
          <w:szCs w:val="22"/>
        </w:rPr>
        <w:t xml:space="preserve"> (Sir 39, 26)</w:t>
      </w:r>
    </w:p>
    <w:p w14:paraId="0C937705" w14:textId="1049B2F1" w:rsidR="00B51BFD" w:rsidRDefault="00B51BFD" w:rsidP="00B51BFD">
      <w:pPr>
        <w:tabs>
          <w:tab w:val="left" w:pos="1418"/>
        </w:tabs>
        <w:ind w:left="1416" w:hanging="1416"/>
        <w:rPr>
          <w:rFonts w:cstheme="minorHAnsi"/>
          <w:sz w:val="22"/>
          <w:szCs w:val="22"/>
        </w:rPr>
      </w:pPr>
    </w:p>
    <w:p w14:paraId="43EBD759" w14:textId="77777777" w:rsidR="00B51BFD" w:rsidRDefault="00B51BFD" w:rsidP="00B51BFD">
      <w:pPr>
        <w:tabs>
          <w:tab w:val="left" w:pos="1418"/>
        </w:tabs>
        <w:spacing w:line="360" w:lineRule="auto"/>
        <w:rPr>
          <w:rFonts w:cstheme="minorHAnsi"/>
          <w:sz w:val="22"/>
          <w:szCs w:val="22"/>
        </w:rPr>
      </w:pPr>
      <w:r>
        <w:rPr>
          <w:rFonts w:cstheme="minorHAnsi"/>
          <w:sz w:val="22"/>
          <w:szCs w:val="22"/>
        </w:rPr>
        <w:t>_______________________________________________________________________________________________</w:t>
      </w:r>
    </w:p>
    <w:p w14:paraId="49B15729" w14:textId="77777777" w:rsidR="00B51BFD" w:rsidRDefault="00B51BFD" w:rsidP="00B51BFD">
      <w:pPr>
        <w:tabs>
          <w:tab w:val="left" w:pos="1418"/>
        </w:tabs>
        <w:spacing w:line="360" w:lineRule="auto"/>
        <w:rPr>
          <w:rFonts w:cstheme="minorHAnsi"/>
          <w:sz w:val="22"/>
          <w:szCs w:val="22"/>
        </w:rPr>
      </w:pPr>
      <w:r>
        <w:rPr>
          <w:rFonts w:cstheme="minorHAnsi"/>
          <w:sz w:val="22"/>
          <w:szCs w:val="22"/>
        </w:rPr>
        <w:t>_______________________________________________________________________________________________</w:t>
      </w:r>
    </w:p>
    <w:p w14:paraId="336993F7" w14:textId="77777777" w:rsidR="00B51BFD" w:rsidRDefault="00B51BFD" w:rsidP="00B51BFD">
      <w:pPr>
        <w:tabs>
          <w:tab w:val="left" w:pos="1418"/>
        </w:tabs>
        <w:spacing w:line="360" w:lineRule="auto"/>
        <w:rPr>
          <w:rFonts w:cstheme="minorHAnsi"/>
          <w:sz w:val="22"/>
          <w:szCs w:val="22"/>
        </w:rPr>
      </w:pPr>
      <w:r>
        <w:rPr>
          <w:rFonts w:cstheme="minorHAnsi"/>
          <w:sz w:val="22"/>
          <w:szCs w:val="22"/>
        </w:rPr>
        <w:t>_______________________________________________________________________________________________</w:t>
      </w:r>
    </w:p>
    <w:p w14:paraId="3B6EAA69" w14:textId="77777777" w:rsidR="0027418D" w:rsidRDefault="00B51BFD" w:rsidP="0027418D">
      <w:pPr>
        <w:tabs>
          <w:tab w:val="left" w:pos="1418"/>
        </w:tabs>
        <w:spacing w:line="360" w:lineRule="auto"/>
        <w:rPr>
          <w:rFonts w:cstheme="minorHAnsi"/>
          <w:sz w:val="22"/>
          <w:szCs w:val="22"/>
        </w:rPr>
      </w:pPr>
      <w:r>
        <w:rPr>
          <w:rFonts w:cstheme="minorHAnsi"/>
          <w:sz w:val="22"/>
          <w:szCs w:val="22"/>
        </w:rPr>
        <w:t>_______________________________________________________________________________________________</w:t>
      </w:r>
      <w:r w:rsidR="0027418D">
        <w:rPr>
          <w:rFonts w:cstheme="minorHAnsi"/>
          <w:sz w:val="22"/>
          <w:szCs w:val="22"/>
        </w:rPr>
        <w:br/>
        <w:t>_______________________________________________________________________________________________</w:t>
      </w:r>
    </w:p>
    <w:p w14:paraId="76627CE6" w14:textId="5E5433E7" w:rsidR="00B51BFD" w:rsidRDefault="00B51BFD" w:rsidP="0027418D">
      <w:pPr>
        <w:tabs>
          <w:tab w:val="left" w:pos="1418"/>
        </w:tabs>
        <w:rPr>
          <w:rFonts w:cstheme="minorHAnsi"/>
          <w:i/>
          <w:iCs/>
          <w:sz w:val="22"/>
          <w:szCs w:val="22"/>
        </w:rPr>
      </w:pPr>
    </w:p>
    <w:p w14:paraId="2FF0BAA6" w14:textId="3C27E47F" w:rsidR="00492F53" w:rsidRDefault="00492F53" w:rsidP="004324BF">
      <w:pPr>
        <w:tabs>
          <w:tab w:val="left" w:pos="1418"/>
        </w:tabs>
        <w:rPr>
          <w:rFonts w:cstheme="minorHAnsi"/>
          <w:sz w:val="22"/>
          <w:szCs w:val="22"/>
        </w:rPr>
      </w:pPr>
      <w:r w:rsidRPr="0094029E">
        <w:rPr>
          <w:rFonts w:cstheme="minorHAnsi"/>
          <w:b/>
          <w:bCs/>
          <w:sz w:val="22"/>
          <w:szCs w:val="22"/>
        </w:rPr>
        <w:t xml:space="preserve">Aufgabe </w:t>
      </w:r>
      <w:r w:rsidR="002321DF">
        <w:rPr>
          <w:rFonts w:cstheme="minorHAnsi"/>
          <w:b/>
          <w:bCs/>
          <w:sz w:val="22"/>
          <w:szCs w:val="22"/>
        </w:rPr>
        <w:t>5</w:t>
      </w:r>
      <w:r w:rsidRPr="0094029E">
        <w:rPr>
          <w:rFonts w:cstheme="minorHAnsi"/>
          <w:b/>
          <w:bCs/>
          <w:sz w:val="22"/>
          <w:szCs w:val="22"/>
        </w:rPr>
        <w:t>:</w:t>
      </w:r>
      <w:r>
        <w:rPr>
          <w:rFonts w:cstheme="minorHAnsi"/>
          <w:sz w:val="22"/>
          <w:szCs w:val="22"/>
        </w:rPr>
        <w:t xml:space="preserve"> </w:t>
      </w:r>
      <w:r>
        <w:rPr>
          <w:rFonts w:cstheme="minorHAnsi"/>
          <w:sz w:val="22"/>
          <w:szCs w:val="22"/>
        </w:rPr>
        <w:tab/>
        <w:t xml:space="preserve">Blick in den Kühlschrank: Auf welche Lebensmittel könntest du theoretisch verzichten, die dort </w:t>
      </w:r>
    </w:p>
    <w:p w14:paraId="15DAD1A5" w14:textId="1DDC63CF" w:rsidR="00492F53" w:rsidRDefault="00492F53" w:rsidP="004324BF">
      <w:pPr>
        <w:tabs>
          <w:tab w:val="left" w:pos="1418"/>
        </w:tabs>
        <w:rPr>
          <w:rFonts w:cstheme="minorHAnsi"/>
          <w:sz w:val="22"/>
          <w:szCs w:val="22"/>
        </w:rPr>
      </w:pPr>
      <w:r>
        <w:rPr>
          <w:rFonts w:cstheme="minorHAnsi"/>
          <w:sz w:val="22"/>
          <w:szCs w:val="22"/>
        </w:rPr>
        <w:tab/>
        <w:t>drinnen sind, ohne Mangel zu leiden? Schreibe sie auf und begründe.</w:t>
      </w:r>
    </w:p>
    <w:p w14:paraId="52D8DB21" w14:textId="77777777" w:rsidR="0094029E" w:rsidRDefault="0094029E" w:rsidP="0094029E">
      <w:pPr>
        <w:tabs>
          <w:tab w:val="left" w:pos="1418"/>
        </w:tabs>
        <w:spacing w:line="360" w:lineRule="auto"/>
        <w:rPr>
          <w:rFonts w:cstheme="minorHAnsi"/>
          <w:sz w:val="22"/>
          <w:szCs w:val="22"/>
        </w:rPr>
      </w:pPr>
      <w:r>
        <w:rPr>
          <w:rFonts w:cstheme="minorHAnsi"/>
          <w:sz w:val="22"/>
          <w:szCs w:val="22"/>
        </w:rPr>
        <w:t>_______________________________________________________________________________________________</w:t>
      </w:r>
    </w:p>
    <w:p w14:paraId="645B5CB3" w14:textId="77777777" w:rsidR="0094029E" w:rsidRDefault="0094029E" w:rsidP="0094029E">
      <w:pPr>
        <w:tabs>
          <w:tab w:val="left" w:pos="1418"/>
        </w:tabs>
        <w:spacing w:line="360" w:lineRule="auto"/>
        <w:rPr>
          <w:rFonts w:cstheme="minorHAnsi"/>
          <w:sz w:val="22"/>
          <w:szCs w:val="22"/>
        </w:rPr>
      </w:pPr>
      <w:r>
        <w:rPr>
          <w:rFonts w:cstheme="minorHAnsi"/>
          <w:sz w:val="22"/>
          <w:szCs w:val="22"/>
        </w:rPr>
        <w:t>_______________________________________________________________________________________________</w:t>
      </w:r>
    </w:p>
    <w:p w14:paraId="20002575" w14:textId="77777777" w:rsidR="0094029E" w:rsidRDefault="0094029E" w:rsidP="0094029E">
      <w:pPr>
        <w:tabs>
          <w:tab w:val="left" w:pos="1418"/>
        </w:tabs>
        <w:spacing w:line="360" w:lineRule="auto"/>
        <w:rPr>
          <w:rFonts w:cstheme="minorHAnsi"/>
          <w:sz w:val="22"/>
          <w:szCs w:val="22"/>
        </w:rPr>
      </w:pPr>
      <w:r>
        <w:rPr>
          <w:rFonts w:cstheme="minorHAnsi"/>
          <w:sz w:val="22"/>
          <w:szCs w:val="22"/>
        </w:rPr>
        <w:t>_______________________________________________________________________________________________</w:t>
      </w:r>
    </w:p>
    <w:p w14:paraId="768FDFCD" w14:textId="77777777" w:rsidR="0027418D" w:rsidRDefault="0094029E" w:rsidP="0027418D">
      <w:pPr>
        <w:tabs>
          <w:tab w:val="left" w:pos="1418"/>
        </w:tabs>
        <w:spacing w:line="360" w:lineRule="auto"/>
        <w:rPr>
          <w:rFonts w:cstheme="minorHAnsi"/>
          <w:sz w:val="22"/>
          <w:szCs w:val="22"/>
        </w:rPr>
      </w:pPr>
      <w:r>
        <w:rPr>
          <w:rFonts w:cstheme="minorHAnsi"/>
          <w:sz w:val="22"/>
          <w:szCs w:val="22"/>
        </w:rPr>
        <w:t>_______________________________________________________________________________________________</w:t>
      </w:r>
      <w:r w:rsidR="0027418D">
        <w:rPr>
          <w:rFonts w:cstheme="minorHAnsi"/>
          <w:sz w:val="22"/>
          <w:szCs w:val="22"/>
        </w:rPr>
        <w:br/>
        <w:t>_______________________________________________________________________________________________</w:t>
      </w:r>
    </w:p>
    <w:p w14:paraId="40A9B898" w14:textId="0889C5B8" w:rsidR="0094029E" w:rsidRDefault="0094029E" w:rsidP="0094029E">
      <w:pPr>
        <w:tabs>
          <w:tab w:val="left" w:pos="1418"/>
        </w:tabs>
        <w:spacing w:line="360" w:lineRule="auto"/>
        <w:rPr>
          <w:rFonts w:cstheme="minorHAnsi"/>
          <w:sz w:val="22"/>
          <w:szCs w:val="22"/>
        </w:rPr>
      </w:pPr>
    </w:p>
    <w:p w14:paraId="1AA9CA01" w14:textId="77777777" w:rsidR="0094029E" w:rsidRDefault="0094029E" w:rsidP="0094029E">
      <w:pPr>
        <w:tabs>
          <w:tab w:val="left" w:pos="1418"/>
        </w:tabs>
        <w:spacing w:line="360" w:lineRule="auto"/>
        <w:rPr>
          <w:rFonts w:cstheme="minorHAnsi"/>
          <w:sz w:val="22"/>
          <w:szCs w:val="22"/>
        </w:rPr>
      </w:pPr>
    </w:p>
    <w:p w14:paraId="444B3281" w14:textId="77777777" w:rsidR="0027418D" w:rsidRDefault="0027418D" w:rsidP="0027418D">
      <w:pPr>
        <w:tabs>
          <w:tab w:val="left" w:pos="1418"/>
        </w:tabs>
        <w:rPr>
          <w:rFonts w:cstheme="minorHAnsi"/>
          <w:b/>
          <w:bCs/>
          <w:sz w:val="22"/>
          <w:szCs w:val="22"/>
        </w:rPr>
      </w:pPr>
    </w:p>
    <w:p w14:paraId="1E048237" w14:textId="7AB9562A" w:rsidR="00492F53" w:rsidRPr="0027418D" w:rsidRDefault="00492F53" w:rsidP="0027418D">
      <w:pPr>
        <w:tabs>
          <w:tab w:val="left" w:pos="1418"/>
        </w:tabs>
        <w:rPr>
          <w:rFonts w:cstheme="minorHAnsi"/>
          <w:b/>
          <w:bCs/>
          <w:sz w:val="22"/>
          <w:szCs w:val="22"/>
        </w:rPr>
      </w:pPr>
      <w:r w:rsidRPr="0094029E">
        <w:rPr>
          <w:rFonts w:cstheme="minorHAnsi"/>
          <w:b/>
          <w:bCs/>
          <w:sz w:val="22"/>
          <w:szCs w:val="22"/>
        </w:rPr>
        <w:lastRenderedPageBreak/>
        <w:t xml:space="preserve">Aufgabe </w:t>
      </w:r>
      <w:r w:rsidR="002321DF">
        <w:rPr>
          <w:rFonts w:cstheme="minorHAnsi"/>
          <w:b/>
          <w:bCs/>
          <w:sz w:val="22"/>
          <w:szCs w:val="22"/>
        </w:rPr>
        <w:t>6</w:t>
      </w:r>
      <w:r w:rsidRPr="0094029E">
        <w:rPr>
          <w:rFonts w:cstheme="minorHAnsi"/>
          <w:b/>
          <w:bCs/>
          <w:sz w:val="22"/>
          <w:szCs w:val="22"/>
        </w:rPr>
        <w:t>:</w:t>
      </w:r>
      <w:r>
        <w:rPr>
          <w:rFonts w:cstheme="minorHAnsi"/>
          <w:sz w:val="22"/>
          <w:szCs w:val="22"/>
        </w:rPr>
        <w:tab/>
        <w:t xml:space="preserve">Beobachte 1-2 Woche lang den Inhalt des Kühlschranks. Erstelle eine Liste mit dem Inhalt. </w:t>
      </w:r>
      <w:r w:rsidR="0094029E">
        <w:rPr>
          <w:rFonts w:cstheme="minorHAnsi"/>
          <w:sz w:val="22"/>
          <w:szCs w:val="22"/>
        </w:rPr>
        <w:t>N</w:t>
      </w:r>
      <w:r>
        <w:rPr>
          <w:rFonts w:cstheme="minorHAnsi"/>
          <w:sz w:val="22"/>
          <w:szCs w:val="22"/>
        </w:rPr>
        <w:t xml:space="preserve">otiere: </w:t>
      </w:r>
    </w:p>
    <w:p w14:paraId="57B5EACF" w14:textId="77777777" w:rsidR="0094029E" w:rsidRDefault="0094029E" w:rsidP="004324BF">
      <w:pPr>
        <w:tabs>
          <w:tab w:val="left" w:pos="1418"/>
        </w:tabs>
        <w:rPr>
          <w:rFonts w:cstheme="minorHAnsi"/>
          <w:sz w:val="22"/>
          <w:szCs w:val="22"/>
        </w:rPr>
      </w:pPr>
    </w:p>
    <w:p w14:paraId="3771901B" w14:textId="3E82BEE7" w:rsidR="00492F53" w:rsidRDefault="00492F53" w:rsidP="00492F53">
      <w:pPr>
        <w:pStyle w:val="Listenabsatz"/>
        <w:numPr>
          <w:ilvl w:val="0"/>
          <w:numId w:val="5"/>
        </w:numPr>
        <w:tabs>
          <w:tab w:val="left" w:pos="1418"/>
        </w:tabs>
        <w:rPr>
          <w:rFonts w:cstheme="minorHAnsi"/>
          <w:sz w:val="22"/>
          <w:szCs w:val="22"/>
        </w:rPr>
      </w:pPr>
      <w:r>
        <w:rPr>
          <w:rFonts w:cstheme="minorHAnsi"/>
          <w:sz w:val="22"/>
          <w:szCs w:val="22"/>
        </w:rPr>
        <w:t>Was wird hinzugefügt?</w:t>
      </w:r>
    </w:p>
    <w:p w14:paraId="3FEC42B2" w14:textId="38E2864D" w:rsidR="00492F53" w:rsidRDefault="00492F53" w:rsidP="00492F53">
      <w:pPr>
        <w:pStyle w:val="Listenabsatz"/>
        <w:numPr>
          <w:ilvl w:val="0"/>
          <w:numId w:val="5"/>
        </w:numPr>
        <w:tabs>
          <w:tab w:val="left" w:pos="1418"/>
        </w:tabs>
        <w:rPr>
          <w:rFonts w:cstheme="minorHAnsi"/>
          <w:sz w:val="22"/>
          <w:szCs w:val="22"/>
        </w:rPr>
      </w:pPr>
      <w:r>
        <w:rPr>
          <w:rFonts w:cstheme="minorHAnsi"/>
          <w:sz w:val="22"/>
          <w:szCs w:val="22"/>
        </w:rPr>
        <w:t>Was wird</w:t>
      </w:r>
      <w:r w:rsidRPr="00492F53">
        <w:rPr>
          <w:rFonts w:cstheme="minorHAnsi"/>
          <w:sz w:val="22"/>
          <w:szCs w:val="22"/>
        </w:rPr>
        <w:t xml:space="preserve"> entnommen und verspeist</w:t>
      </w:r>
      <w:r>
        <w:rPr>
          <w:rFonts w:cstheme="minorHAnsi"/>
          <w:sz w:val="22"/>
          <w:szCs w:val="22"/>
        </w:rPr>
        <w:t>?</w:t>
      </w:r>
      <w:r w:rsidRPr="00492F53">
        <w:rPr>
          <w:rFonts w:cstheme="minorHAnsi"/>
          <w:sz w:val="22"/>
          <w:szCs w:val="22"/>
        </w:rPr>
        <w:t xml:space="preserve"> </w:t>
      </w:r>
    </w:p>
    <w:p w14:paraId="561B136A" w14:textId="6F9AABBA" w:rsidR="00492F53" w:rsidRDefault="00492F53" w:rsidP="00492F53">
      <w:pPr>
        <w:pStyle w:val="Listenabsatz"/>
        <w:numPr>
          <w:ilvl w:val="0"/>
          <w:numId w:val="5"/>
        </w:numPr>
        <w:tabs>
          <w:tab w:val="left" w:pos="1418"/>
        </w:tabs>
        <w:rPr>
          <w:rFonts w:cstheme="minorHAnsi"/>
          <w:sz w:val="22"/>
          <w:szCs w:val="22"/>
        </w:rPr>
      </w:pPr>
      <w:r>
        <w:rPr>
          <w:rFonts w:cstheme="minorHAnsi"/>
          <w:sz w:val="22"/>
          <w:szCs w:val="22"/>
        </w:rPr>
        <w:t>Was wird entnommen und weggeworfen?</w:t>
      </w:r>
    </w:p>
    <w:p w14:paraId="1BBAF782" w14:textId="78FDF005" w:rsidR="00492F53" w:rsidRDefault="00492F53" w:rsidP="00492F53">
      <w:pPr>
        <w:pStyle w:val="Listenabsatz"/>
        <w:numPr>
          <w:ilvl w:val="0"/>
          <w:numId w:val="6"/>
        </w:numPr>
        <w:tabs>
          <w:tab w:val="left" w:pos="1418"/>
        </w:tabs>
        <w:rPr>
          <w:rFonts w:cstheme="minorHAnsi"/>
          <w:sz w:val="22"/>
          <w:szCs w:val="22"/>
        </w:rPr>
      </w:pPr>
      <w:r>
        <w:rPr>
          <w:rFonts w:cstheme="minorHAnsi"/>
          <w:sz w:val="22"/>
          <w:szCs w:val="22"/>
        </w:rPr>
        <w:t>Am besten fragst du den zuständigen Erwachsenen, welche Dinge entsorgt oder benutzt/verspeist wurden</w:t>
      </w:r>
    </w:p>
    <w:tbl>
      <w:tblPr>
        <w:tblStyle w:val="Tabellenraster"/>
        <w:tblW w:w="0" w:type="auto"/>
        <w:tblInd w:w="-5" w:type="dxa"/>
        <w:tblLook w:val="04A0" w:firstRow="1" w:lastRow="0" w:firstColumn="1" w:lastColumn="0" w:noHBand="0" w:noVBand="1"/>
      </w:tblPr>
      <w:tblGrid>
        <w:gridCol w:w="2587"/>
        <w:gridCol w:w="2587"/>
        <w:gridCol w:w="2587"/>
        <w:gridCol w:w="2587"/>
      </w:tblGrid>
      <w:tr w:rsidR="00C06367" w:rsidRPr="008B72A3" w14:paraId="5C41D8DB" w14:textId="77777777" w:rsidTr="00C06367">
        <w:trPr>
          <w:trHeight w:val="518"/>
        </w:trPr>
        <w:tc>
          <w:tcPr>
            <w:tcW w:w="2587" w:type="dxa"/>
          </w:tcPr>
          <w:p w14:paraId="553AA3C7" w14:textId="4F5F5558" w:rsidR="00C06367" w:rsidRPr="008B72A3" w:rsidRDefault="00C06367" w:rsidP="00C06367">
            <w:pPr>
              <w:tabs>
                <w:tab w:val="left" w:pos="1418"/>
              </w:tabs>
              <w:rPr>
                <w:rFonts w:cstheme="minorHAnsi"/>
                <w:sz w:val="20"/>
                <w:szCs w:val="20"/>
              </w:rPr>
            </w:pPr>
            <w:r>
              <w:rPr>
                <w:rFonts w:cstheme="minorHAnsi"/>
                <w:sz w:val="20"/>
                <w:szCs w:val="20"/>
              </w:rPr>
              <w:t>Inhalt zu Beginn am _______________________</w:t>
            </w:r>
          </w:p>
        </w:tc>
        <w:tc>
          <w:tcPr>
            <w:tcW w:w="2587" w:type="dxa"/>
          </w:tcPr>
          <w:p w14:paraId="45A9EFA5" w14:textId="06B875DF" w:rsidR="00C06367" w:rsidRPr="008B72A3" w:rsidRDefault="00C06367" w:rsidP="00C06367">
            <w:pPr>
              <w:tabs>
                <w:tab w:val="left" w:pos="1418"/>
              </w:tabs>
              <w:rPr>
                <w:rFonts w:cstheme="minorHAnsi"/>
                <w:sz w:val="20"/>
                <w:szCs w:val="20"/>
              </w:rPr>
            </w:pPr>
            <w:r>
              <w:rPr>
                <w:rFonts w:cstheme="minorHAnsi"/>
                <w:sz w:val="20"/>
                <w:szCs w:val="20"/>
              </w:rPr>
              <w:t xml:space="preserve">Hinzugefügt </w:t>
            </w:r>
            <w:proofErr w:type="gramStart"/>
            <w:r>
              <w:rPr>
                <w:rFonts w:cstheme="minorHAnsi"/>
                <w:sz w:val="20"/>
                <w:szCs w:val="20"/>
              </w:rPr>
              <w:t>am….</w:t>
            </w:r>
            <w:proofErr w:type="gramEnd"/>
          </w:p>
        </w:tc>
        <w:tc>
          <w:tcPr>
            <w:tcW w:w="2587" w:type="dxa"/>
          </w:tcPr>
          <w:p w14:paraId="235B6B6E" w14:textId="48217F75" w:rsidR="00C06367" w:rsidRPr="008B72A3" w:rsidRDefault="00C06367" w:rsidP="00C06367">
            <w:pPr>
              <w:tabs>
                <w:tab w:val="left" w:pos="1418"/>
              </w:tabs>
              <w:rPr>
                <w:rFonts w:cstheme="minorHAnsi"/>
                <w:sz w:val="20"/>
                <w:szCs w:val="20"/>
              </w:rPr>
            </w:pPr>
            <w:r>
              <w:rPr>
                <w:rFonts w:cstheme="minorHAnsi"/>
                <w:sz w:val="20"/>
                <w:szCs w:val="20"/>
              </w:rPr>
              <w:t>Entnommen zum Verzehr am…</w:t>
            </w:r>
          </w:p>
        </w:tc>
        <w:tc>
          <w:tcPr>
            <w:tcW w:w="2587" w:type="dxa"/>
          </w:tcPr>
          <w:p w14:paraId="5295EA14" w14:textId="5B0F60BD" w:rsidR="00C06367" w:rsidRPr="008B72A3" w:rsidRDefault="00C06367" w:rsidP="00C06367">
            <w:pPr>
              <w:tabs>
                <w:tab w:val="left" w:pos="1418"/>
              </w:tabs>
              <w:rPr>
                <w:rFonts w:cstheme="minorHAnsi"/>
                <w:sz w:val="20"/>
                <w:szCs w:val="20"/>
              </w:rPr>
            </w:pPr>
            <w:r>
              <w:rPr>
                <w:rFonts w:cstheme="minorHAnsi"/>
                <w:sz w:val="20"/>
                <w:szCs w:val="20"/>
              </w:rPr>
              <w:t>Entnommen und weggeworfen am…</w:t>
            </w:r>
          </w:p>
        </w:tc>
      </w:tr>
      <w:tr w:rsidR="00C06367" w:rsidRPr="008B72A3" w14:paraId="09C2BC12" w14:textId="77777777" w:rsidTr="00C06367">
        <w:trPr>
          <w:trHeight w:val="3764"/>
        </w:trPr>
        <w:tc>
          <w:tcPr>
            <w:tcW w:w="2587" w:type="dxa"/>
          </w:tcPr>
          <w:p w14:paraId="43064595" w14:textId="77777777" w:rsidR="00C06367" w:rsidRDefault="00C06367" w:rsidP="00C06367">
            <w:pPr>
              <w:tabs>
                <w:tab w:val="left" w:pos="1418"/>
              </w:tabs>
              <w:rPr>
                <w:rFonts w:cstheme="minorHAnsi"/>
                <w:sz w:val="20"/>
                <w:szCs w:val="20"/>
              </w:rPr>
            </w:pPr>
          </w:p>
        </w:tc>
        <w:tc>
          <w:tcPr>
            <w:tcW w:w="2587" w:type="dxa"/>
          </w:tcPr>
          <w:p w14:paraId="62A82F4E" w14:textId="77777777" w:rsidR="00C06367" w:rsidRDefault="00C06367" w:rsidP="00C06367">
            <w:pPr>
              <w:tabs>
                <w:tab w:val="left" w:pos="1418"/>
              </w:tabs>
              <w:rPr>
                <w:rFonts w:cstheme="minorHAnsi"/>
                <w:sz w:val="20"/>
                <w:szCs w:val="20"/>
              </w:rPr>
            </w:pPr>
          </w:p>
        </w:tc>
        <w:tc>
          <w:tcPr>
            <w:tcW w:w="2587" w:type="dxa"/>
          </w:tcPr>
          <w:p w14:paraId="692BBCCB" w14:textId="77777777" w:rsidR="00C06367" w:rsidRDefault="00C06367" w:rsidP="00C06367">
            <w:pPr>
              <w:tabs>
                <w:tab w:val="left" w:pos="1418"/>
              </w:tabs>
              <w:rPr>
                <w:rFonts w:cstheme="minorHAnsi"/>
                <w:sz w:val="20"/>
                <w:szCs w:val="20"/>
              </w:rPr>
            </w:pPr>
          </w:p>
        </w:tc>
        <w:tc>
          <w:tcPr>
            <w:tcW w:w="2587" w:type="dxa"/>
          </w:tcPr>
          <w:p w14:paraId="4DF6A272" w14:textId="77777777" w:rsidR="00C06367" w:rsidRDefault="00C06367" w:rsidP="00C06367">
            <w:pPr>
              <w:tabs>
                <w:tab w:val="left" w:pos="1418"/>
              </w:tabs>
              <w:rPr>
                <w:rFonts w:cstheme="minorHAnsi"/>
                <w:sz w:val="20"/>
                <w:szCs w:val="20"/>
              </w:rPr>
            </w:pPr>
          </w:p>
        </w:tc>
      </w:tr>
    </w:tbl>
    <w:p w14:paraId="40EDF471" w14:textId="77777777" w:rsidR="0094029E" w:rsidRPr="00C06367" w:rsidRDefault="0094029E" w:rsidP="00C06367">
      <w:pPr>
        <w:tabs>
          <w:tab w:val="left" w:pos="1418"/>
        </w:tabs>
        <w:rPr>
          <w:rFonts w:cstheme="minorHAnsi"/>
          <w:sz w:val="22"/>
          <w:szCs w:val="22"/>
        </w:rPr>
      </w:pPr>
    </w:p>
    <w:p w14:paraId="1A26FAA9" w14:textId="4B018DF6" w:rsidR="00492F53" w:rsidRDefault="00492F53" w:rsidP="00492F53">
      <w:pPr>
        <w:tabs>
          <w:tab w:val="left" w:pos="1418"/>
        </w:tabs>
        <w:rPr>
          <w:rFonts w:cstheme="minorHAnsi"/>
          <w:sz w:val="22"/>
          <w:szCs w:val="22"/>
        </w:rPr>
      </w:pPr>
      <w:r>
        <w:rPr>
          <w:rFonts w:cstheme="minorHAnsi"/>
          <w:sz w:val="22"/>
          <w:szCs w:val="22"/>
        </w:rPr>
        <w:t>Werte nun deine Liste aus:</w:t>
      </w:r>
    </w:p>
    <w:p w14:paraId="15AFFC59" w14:textId="03C75A03" w:rsidR="0094029E" w:rsidRDefault="0094029E" w:rsidP="00492F53">
      <w:pPr>
        <w:tabs>
          <w:tab w:val="left" w:pos="1418"/>
        </w:tabs>
        <w:rPr>
          <w:rFonts w:cstheme="minorHAnsi"/>
          <w:sz w:val="22"/>
          <w:szCs w:val="22"/>
        </w:rPr>
      </w:pPr>
      <w:r>
        <w:rPr>
          <w:rFonts w:cstheme="minorHAnsi"/>
          <w:sz w:val="22"/>
          <w:szCs w:val="22"/>
        </w:rPr>
        <w:t>„Es ist gut, dass…“</w:t>
      </w:r>
      <w:r>
        <w:rPr>
          <w:rFonts w:cstheme="minorHAnsi"/>
          <w:sz w:val="22"/>
          <w:szCs w:val="22"/>
        </w:rPr>
        <w:tab/>
        <w:t>„Ich finde es schade, dass</w:t>
      </w:r>
      <w:proofErr w:type="gramStart"/>
      <w:r>
        <w:rPr>
          <w:rFonts w:cstheme="minorHAnsi"/>
          <w:sz w:val="22"/>
          <w:szCs w:val="22"/>
        </w:rPr>
        <w:t>…</w:t>
      </w:r>
      <w:proofErr w:type="gramEnd"/>
      <w:r>
        <w:rPr>
          <w:rFonts w:cstheme="minorHAnsi"/>
          <w:sz w:val="22"/>
          <w:szCs w:val="22"/>
        </w:rPr>
        <w:t>weil…“</w:t>
      </w:r>
      <w:r>
        <w:rPr>
          <w:rFonts w:cstheme="minorHAnsi"/>
          <w:sz w:val="22"/>
          <w:szCs w:val="22"/>
        </w:rPr>
        <w:tab/>
        <w:t xml:space="preserve">„Ich würde gerne folgendes </w:t>
      </w:r>
      <w:proofErr w:type="gramStart"/>
      <w:r>
        <w:rPr>
          <w:rFonts w:cstheme="minorHAnsi"/>
          <w:sz w:val="22"/>
          <w:szCs w:val="22"/>
        </w:rPr>
        <w:t>verändern  (</w:t>
      </w:r>
      <w:proofErr w:type="gramEnd"/>
      <w:r>
        <w:rPr>
          <w:rFonts w:cstheme="minorHAnsi"/>
          <w:sz w:val="22"/>
          <w:szCs w:val="22"/>
        </w:rPr>
        <w:t>wie?),weil…“</w:t>
      </w:r>
    </w:p>
    <w:p w14:paraId="2D992372" w14:textId="77777777" w:rsidR="0094029E" w:rsidRDefault="0094029E" w:rsidP="0094029E">
      <w:pPr>
        <w:tabs>
          <w:tab w:val="left" w:pos="1418"/>
        </w:tabs>
        <w:spacing w:line="360" w:lineRule="auto"/>
        <w:rPr>
          <w:rFonts w:cstheme="minorHAnsi"/>
          <w:sz w:val="22"/>
          <w:szCs w:val="22"/>
        </w:rPr>
      </w:pPr>
      <w:r>
        <w:rPr>
          <w:rFonts w:cstheme="minorHAnsi"/>
          <w:sz w:val="22"/>
          <w:szCs w:val="22"/>
        </w:rPr>
        <w:t>_______________________________________________________________________________________________</w:t>
      </w:r>
    </w:p>
    <w:p w14:paraId="66F188F4" w14:textId="77777777" w:rsidR="0094029E" w:rsidRDefault="0094029E" w:rsidP="0094029E">
      <w:pPr>
        <w:tabs>
          <w:tab w:val="left" w:pos="1418"/>
        </w:tabs>
        <w:spacing w:line="360" w:lineRule="auto"/>
        <w:rPr>
          <w:rFonts w:cstheme="minorHAnsi"/>
          <w:sz w:val="22"/>
          <w:szCs w:val="22"/>
        </w:rPr>
      </w:pPr>
      <w:r>
        <w:rPr>
          <w:rFonts w:cstheme="minorHAnsi"/>
          <w:sz w:val="22"/>
          <w:szCs w:val="22"/>
        </w:rPr>
        <w:t>_______________________________________________________________________________________________</w:t>
      </w:r>
    </w:p>
    <w:p w14:paraId="5B1FEFDA" w14:textId="77777777" w:rsidR="0094029E" w:rsidRDefault="0094029E" w:rsidP="0094029E">
      <w:pPr>
        <w:tabs>
          <w:tab w:val="left" w:pos="1418"/>
        </w:tabs>
        <w:spacing w:line="360" w:lineRule="auto"/>
        <w:rPr>
          <w:rFonts w:cstheme="minorHAnsi"/>
          <w:sz w:val="22"/>
          <w:szCs w:val="22"/>
        </w:rPr>
      </w:pPr>
      <w:r>
        <w:rPr>
          <w:rFonts w:cstheme="minorHAnsi"/>
          <w:sz w:val="22"/>
          <w:szCs w:val="22"/>
        </w:rPr>
        <w:t>_______________________________________________________________________________________________</w:t>
      </w:r>
    </w:p>
    <w:p w14:paraId="734157A8" w14:textId="77777777" w:rsidR="0094029E" w:rsidRDefault="0094029E" w:rsidP="0094029E">
      <w:pPr>
        <w:tabs>
          <w:tab w:val="left" w:pos="1418"/>
        </w:tabs>
        <w:spacing w:line="360" w:lineRule="auto"/>
        <w:rPr>
          <w:rFonts w:cstheme="minorHAnsi"/>
          <w:sz w:val="22"/>
          <w:szCs w:val="22"/>
        </w:rPr>
      </w:pPr>
      <w:r>
        <w:rPr>
          <w:rFonts w:cstheme="minorHAnsi"/>
          <w:sz w:val="22"/>
          <w:szCs w:val="22"/>
        </w:rPr>
        <w:t>_______________________________________________________________________________________________</w:t>
      </w:r>
    </w:p>
    <w:p w14:paraId="11D4D918" w14:textId="2CCCC397" w:rsidR="0094029E" w:rsidRDefault="0094029E" w:rsidP="00492F53">
      <w:pPr>
        <w:tabs>
          <w:tab w:val="left" w:pos="1418"/>
        </w:tabs>
        <w:rPr>
          <w:rFonts w:cstheme="minorHAnsi"/>
          <w:sz w:val="22"/>
          <w:szCs w:val="22"/>
        </w:rPr>
      </w:pPr>
    </w:p>
    <w:p w14:paraId="53C98266" w14:textId="257C65B0" w:rsidR="0094029E" w:rsidRDefault="0094029E" w:rsidP="00492F53">
      <w:pPr>
        <w:tabs>
          <w:tab w:val="left" w:pos="1418"/>
        </w:tabs>
        <w:rPr>
          <w:rFonts w:cstheme="minorHAnsi"/>
          <w:sz w:val="22"/>
          <w:szCs w:val="22"/>
        </w:rPr>
      </w:pPr>
      <w:r w:rsidRPr="00C06367">
        <w:rPr>
          <w:rFonts w:cstheme="minorHAnsi"/>
          <w:b/>
          <w:bCs/>
          <w:sz w:val="22"/>
          <w:szCs w:val="22"/>
        </w:rPr>
        <w:t xml:space="preserve">Aufgabe </w:t>
      </w:r>
      <w:r w:rsidR="002321DF">
        <w:rPr>
          <w:rFonts w:cstheme="minorHAnsi"/>
          <w:b/>
          <w:bCs/>
          <w:sz w:val="22"/>
          <w:szCs w:val="22"/>
        </w:rPr>
        <w:t>7</w:t>
      </w:r>
      <w:r w:rsidRPr="00C06367">
        <w:rPr>
          <w:rFonts w:cstheme="minorHAnsi"/>
          <w:b/>
          <w:bCs/>
          <w:sz w:val="22"/>
          <w:szCs w:val="22"/>
        </w:rPr>
        <w:t>:</w:t>
      </w:r>
      <w:r>
        <w:rPr>
          <w:rFonts w:cstheme="minorHAnsi"/>
          <w:sz w:val="22"/>
          <w:szCs w:val="22"/>
        </w:rPr>
        <w:tab/>
        <w:t xml:space="preserve">„Wir leben im Überfluss und hungern trotzdem“ – wie könnte man diese Aussage verstehen? Erkläre </w:t>
      </w:r>
    </w:p>
    <w:p w14:paraId="46783F90" w14:textId="7F662AA2" w:rsidR="0094029E" w:rsidRDefault="0094029E" w:rsidP="00492F53">
      <w:pPr>
        <w:tabs>
          <w:tab w:val="left" w:pos="1418"/>
        </w:tabs>
        <w:rPr>
          <w:rFonts w:cstheme="minorHAnsi"/>
          <w:sz w:val="22"/>
          <w:szCs w:val="22"/>
        </w:rPr>
      </w:pPr>
      <w:r>
        <w:rPr>
          <w:rFonts w:cstheme="minorHAnsi"/>
          <w:sz w:val="22"/>
          <w:szCs w:val="22"/>
        </w:rPr>
        <w:tab/>
        <w:t>wie es gemeint sein könnte. (Tipp: denke nicht nur an das leibliche Wohl)</w:t>
      </w:r>
    </w:p>
    <w:p w14:paraId="47771133" w14:textId="77777777" w:rsidR="0094029E" w:rsidRDefault="0094029E" w:rsidP="0094029E">
      <w:pPr>
        <w:tabs>
          <w:tab w:val="left" w:pos="1418"/>
        </w:tabs>
        <w:spacing w:line="360" w:lineRule="auto"/>
        <w:rPr>
          <w:rFonts w:cstheme="minorHAnsi"/>
          <w:sz w:val="22"/>
          <w:szCs w:val="22"/>
        </w:rPr>
      </w:pPr>
      <w:r>
        <w:rPr>
          <w:rFonts w:cstheme="minorHAnsi"/>
          <w:sz w:val="22"/>
          <w:szCs w:val="22"/>
        </w:rPr>
        <w:t>_______________________________________________________________________________________________</w:t>
      </w:r>
    </w:p>
    <w:p w14:paraId="3DDBA6F2" w14:textId="77777777" w:rsidR="0094029E" w:rsidRDefault="0094029E" w:rsidP="0094029E">
      <w:pPr>
        <w:tabs>
          <w:tab w:val="left" w:pos="1418"/>
        </w:tabs>
        <w:spacing w:line="360" w:lineRule="auto"/>
        <w:rPr>
          <w:rFonts w:cstheme="minorHAnsi"/>
          <w:sz w:val="22"/>
          <w:szCs w:val="22"/>
        </w:rPr>
      </w:pPr>
      <w:r>
        <w:rPr>
          <w:rFonts w:cstheme="minorHAnsi"/>
          <w:sz w:val="22"/>
          <w:szCs w:val="22"/>
        </w:rPr>
        <w:t>_______________________________________________________________________________________________</w:t>
      </w:r>
    </w:p>
    <w:p w14:paraId="2EA06E74" w14:textId="77777777" w:rsidR="0094029E" w:rsidRDefault="0094029E" w:rsidP="0094029E">
      <w:pPr>
        <w:tabs>
          <w:tab w:val="left" w:pos="1418"/>
        </w:tabs>
        <w:spacing w:line="360" w:lineRule="auto"/>
        <w:rPr>
          <w:rFonts w:cstheme="minorHAnsi"/>
          <w:sz w:val="22"/>
          <w:szCs w:val="22"/>
        </w:rPr>
      </w:pPr>
      <w:r>
        <w:rPr>
          <w:rFonts w:cstheme="minorHAnsi"/>
          <w:sz w:val="22"/>
          <w:szCs w:val="22"/>
        </w:rPr>
        <w:t>_______________________________________________________________________________________________</w:t>
      </w:r>
    </w:p>
    <w:p w14:paraId="5BBA1821" w14:textId="77777777" w:rsidR="0094029E" w:rsidRDefault="0094029E" w:rsidP="0094029E">
      <w:pPr>
        <w:tabs>
          <w:tab w:val="left" w:pos="1418"/>
        </w:tabs>
        <w:spacing w:line="360" w:lineRule="auto"/>
        <w:rPr>
          <w:rFonts w:cstheme="minorHAnsi"/>
          <w:sz w:val="22"/>
          <w:szCs w:val="22"/>
        </w:rPr>
      </w:pPr>
      <w:r>
        <w:rPr>
          <w:rFonts w:cstheme="minorHAnsi"/>
          <w:sz w:val="22"/>
          <w:szCs w:val="22"/>
        </w:rPr>
        <w:t>_______________________________________________________________________________________________</w:t>
      </w:r>
    </w:p>
    <w:p w14:paraId="0D7E75BA" w14:textId="1543DDCC" w:rsidR="0094029E" w:rsidRDefault="00C06367" w:rsidP="00492F53">
      <w:pPr>
        <w:tabs>
          <w:tab w:val="left" w:pos="1418"/>
        </w:tabs>
        <w:rPr>
          <w:rFonts w:cstheme="minorHAnsi"/>
          <w:sz w:val="22"/>
          <w:szCs w:val="22"/>
        </w:rPr>
      </w:pPr>
      <w:r>
        <w:rPr>
          <w:rFonts w:cstheme="minorHAnsi"/>
          <w:sz w:val="22"/>
          <w:szCs w:val="22"/>
        </w:rPr>
        <w:t>Wie könnte uns der Glaube und das Vorbild Jesu und sein Handeln „weiterhelfen“ gegen diesen seelischen Hunger?</w:t>
      </w:r>
    </w:p>
    <w:p w14:paraId="142F11D1" w14:textId="77777777" w:rsidR="00C06367" w:rsidRDefault="00C06367" w:rsidP="00C06367">
      <w:pPr>
        <w:tabs>
          <w:tab w:val="left" w:pos="1418"/>
        </w:tabs>
        <w:spacing w:line="360" w:lineRule="auto"/>
        <w:rPr>
          <w:rFonts w:cstheme="minorHAnsi"/>
          <w:sz w:val="22"/>
          <w:szCs w:val="22"/>
        </w:rPr>
      </w:pPr>
      <w:r>
        <w:rPr>
          <w:rFonts w:cstheme="minorHAnsi"/>
          <w:sz w:val="22"/>
          <w:szCs w:val="22"/>
        </w:rPr>
        <w:t>_______________________________________________________________________________________________</w:t>
      </w:r>
    </w:p>
    <w:p w14:paraId="6CCB31E0" w14:textId="77777777" w:rsidR="00C06367" w:rsidRDefault="00C06367" w:rsidP="00C06367">
      <w:pPr>
        <w:tabs>
          <w:tab w:val="left" w:pos="1418"/>
        </w:tabs>
        <w:spacing w:line="360" w:lineRule="auto"/>
        <w:rPr>
          <w:rFonts w:cstheme="minorHAnsi"/>
          <w:sz w:val="22"/>
          <w:szCs w:val="22"/>
        </w:rPr>
      </w:pPr>
      <w:r>
        <w:rPr>
          <w:rFonts w:cstheme="minorHAnsi"/>
          <w:sz w:val="22"/>
          <w:szCs w:val="22"/>
        </w:rPr>
        <w:t>_______________________________________________________________________________________________</w:t>
      </w:r>
    </w:p>
    <w:p w14:paraId="4A454BFF" w14:textId="77777777" w:rsidR="00C06367" w:rsidRDefault="00C06367" w:rsidP="00C06367">
      <w:pPr>
        <w:tabs>
          <w:tab w:val="left" w:pos="1418"/>
        </w:tabs>
        <w:spacing w:line="360" w:lineRule="auto"/>
        <w:rPr>
          <w:rFonts w:cstheme="minorHAnsi"/>
          <w:sz w:val="22"/>
          <w:szCs w:val="22"/>
        </w:rPr>
      </w:pPr>
      <w:r>
        <w:rPr>
          <w:rFonts w:cstheme="minorHAnsi"/>
          <w:sz w:val="22"/>
          <w:szCs w:val="22"/>
        </w:rPr>
        <w:t>_______________________________________________________________________________________________</w:t>
      </w:r>
    </w:p>
    <w:p w14:paraId="67A08584" w14:textId="5BF95896" w:rsidR="00C06367" w:rsidRDefault="00C06367" w:rsidP="00C06367">
      <w:pPr>
        <w:tabs>
          <w:tab w:val="left" w:pos="1418"/>
        </w:tabs>
        <w:spacing w:line="360" w:lineRule="auto"/>
        <w:rPr>
          <w:rFonts w:cstheme="minorHAnsi"/>
          <w:sz w:val="22"/>
          <w:szCs w:val="22"/>
        </w:rPr>
      </w:pPr>
      <w:r>
        <w:rPr>
          <w:rFonts w:cstheme="minorHAnsi"/>
          <w:sz w:val="22"/>
          <w:szCs w:val="22"/>
        </w:rPr>
        <w:t>_______________________________________________________________________________________________</w:t>
      </w:r>
    </w:p>
    <w:p w14:paraId="07C85374" w14:textId="7B143879" w:rsidR="0027418D" w:rsidRPr="002321DF" w:rsidRDefault="0027418D" w:rsidP="00C06367">
      <w:pPr>
        <w:tabs>
          <w:tab w:val="left" w:pos="1418"/>
        </w:tabs>
        <w:spacing w:line="360" w:lineRule="auto"/>
        <w:rPr>
          <w:rFonts w:cstheme="minorHAnsi"/>
          <w:sz w:val="16"/>
          <w:szCs w:val="16"/>
        </w:rPr>
      </w:pPr>
    </w:p>
    <w:p w14:paraId="3FE048AE" w14:textId="6A05D282" w:rsidR="002F2BC8" w:rsidRDefault="0027418D" w:rsidP="002F2BC8">
      <w:pPr>
        <w:tabs>
          <w:tab w:val="left" w:pos="1418"/>
        </w:tabs>
        <w:ind w:left="1416" w:hanging="1416"/>
        <w:rPr>
          <w:rFonts w:cstheme="minorHAnsi"/>
          <w:sz w:val="22"/>
          <w:szCs w:val="22"/>
        </w:rPr>
      </w:pPr>
      <w:r>
        <w:rPr>
          <w:rFonts w:cstheme="minorHAnsi"/>
          <w:b/>
          <w:bCs/>
          <w:sz w:val="22"/>
          <w:szCs w:val="22"/>
        </w:rPr>
        <w:t xml:space="preserve">Aufgabe </w:t>
      </w:r>
      <w:r w:rsidR="002321DF">
        <w:rPr>
          <w:rFonts w:cstheme="minorHAnsi"/>
          <w:b/>
          <w:bCs/>
          <w:sz w:val="22"/>
          <w:szCs w:val="22"/>
        </w:rPr>
        <w:t>8</w:t>
      </w:r>
      <w:r>
        <w:rPr>
          <w:rFonts w:cstheme="minorHAnsi"/>
          <w:b/>
          <w:bCs/>
          <w:sz w:val="22"/>
          <w:szCs w:val="22"/>
        </w:rPr>
        <w:t>:</w:t>
      </w:r>
      <w:r>
        <w:rPr>
          <w:rFonts w:cstheme="minorHAnsi"/>
          <w:sz w:val="22"/>
          <w:szCs w:val="22"/>
        </w:rPr>
        <w:tab/>
        <w:t xml:space="preserve">Jetzt wird es praktisch. Wähle </w:t>
      </w:r>
      <w:r w:rsidRPr="008B72A3">
        <w:rPr>
          <w:rFonts w:cstheme="minorHAnsi"/>
          <w:sz w:val="22"/>
          <w:szCs w:val="22"/>
          <w:u w:val="single"/>
        </w:rPr>
        <w:t>eine</w:t>
      </w:r>
      <w:r>
        <w:rPr>
          <w:rFonts w:cstheme="minorHAnsi"/>
          <w:sz w:val="22"/>
          <w:szCs w:val="22"/>
        </w:rPr>
        <w:t xml:space="preserve"> der folgenden Aktionen aus und führe sie durch.</w:t>
      </w:r>
      <w:r>
        <w:rPr>
          <w:rFonts w:cstheme="minorHAnsi"/>
          <w:sz w:val="22"/>
          <w:szCs w:val="22"/>
        </w:rPr>
        <w:br/>
        <w:t>Du darfst natürlich auch mehrere Aktionen ausprobieren – wichtig ist, dass du dich darauf einlässt.</w:t>
      </w:r>
    </w:p>
    <w:p w14:paraId="2F644DC3" w14:textId="77777777" w:rsidR="00A92F18" w:rsidRPr="002F2BC8" w:rsidRDefault="00A92F18" w:rsidP="002F2BC8">
      <w:pPr>
        <w:tabs>
          <w:tab w:val="left" w:pos="1418"/>
        </w:tabs>
        <w:ind w:left="1416" w:hanging="1416"/>
        <w:rPr>
          <w:rFonts w:cstheme="minorHAnsi"/>
          <w:sz w:val="22"/>
          <w:szCs w:val="22"/>
        </w:rPr>
      </w:pPr>
    </w:p>
    <w:tbl>
      <w:tblPr>
        <w:tblStyle w:val="Tabellenraster"/>
        <w:tblW w:w="0" w:type="auto"/>
        <w:tblInd w:w="-5" w:type="dxa"/>
        <w:tblLook w:val="04A0" w:firstRow="1" w:lastRow="0" w:firstColumn="1" w:lastColumn="0" w:noHBand="0" w:noVBand="1"/>
      </w:tblPr>
      <w:tblGrid>
        <w:gridCol w:w="3402"/>
        <w:gridCol w:w="3402"/>
        <w:gridCol w:w="3402"/>
      </w:tblGrid>
      <w:tr w:rsidR="00A92F18" w:rsidRPr="008B72A3" w14:paraId="51E8B09E" w14:textId="77777777" w:rsidTr="00A92F18">
        <w:trPr>
          <w:trHeight w:val="1324"/>
        </w:trPr>
        <w:tc>
          <w:tcPr>
            <w:tcW w:w="3402" w:type="dxa"/>
            <w:vAlign w:val="center"/>
          </w:tcPr>
          <w:p w14:paraId="094E2838" w14:textId="77777777" w:rsidR="00A92F18" w:rsidRPr="008B72A3" w:rsidRDefault="00A92F18" w:rsidP="00580DDC">
            <w:pPr>
              <w:tabs>
                <w:tab w:val="left" w:pos="1418"/>
              </w:tabs>
              <w:jc w:val="center"/>
              <w:rPr>
                <w:rFonts w:cstheme="minorHAnsi"/>
                <w:sz w:val="20"/>
                <w:szCs w:val="20"/>
              </w:rPr>
            </w:pPr>
            <w:r w:rsidRPr="008B72A3">
              <w:rPr>
                <w:rFonts w:cstheme="minorHAnsi"/>
                <w:sz w:val="20"/>
                <w:szCs w:val="20"/>
              </w:rPr>
              <w:t>Suche im Internet nach Tischgebeten, die dir gefallen</w:t>
            </w:r>
            <w:r>
              <w:rPr>
                <w:rFonts w:cstheme="minorHAnsi"/>
                <w:sz w:val="20"/>
                <w:szCs w:val="20"/>
              </w:rPr>
              <w:t xml:space="preserve"> und s</w:t>
            </w:r>
            <w:r w:rsidRPr="008B72A3">
              <w:rPr>
                <w:rFonts w:cstheme="minorHAnsi"/>
                <w:sz w:val="20"/>
                <w:szCs w:val="20"/>
              </w:rPr>
              <w:t>preche eine Woche lang ein Gebet vor jedem Essen.</w:t>
            </w:r>
          </w:p>
        </w:tc>
        <w:tc>
          <w:tcPr>
            <w:tcW w:w="3402" w:type="dxa"/>
            <w:vAlign w:val="center"/>
          </w:tcPr>
          <w:p w14:paraId="1669952F" w14:textId="77777777" w:rsidR="00A92F18" w:rsidRPr="008B72A3" w:rsidRDefault="00A92F18" w:rsidP="00580DDC">
            <w:pPr>
              <w:tabs>
                <w:tab w:val="left" w:pos="1418"/>
              </w:tabs>
              <w:jc w:val="center"/>
              <w:rPr>
                <w:rFonts w:cstheme="minorHAnsi"/>
                <w:sz w:val="20"/>
                <w:szCs w:val="20"/>
              </w:rPr>
            </w:pPr>
            <w:r>
              <w:rPr>
                <w:rFonts w:cstheme="minorHAnsi"/>
                <w:sz w:val="20"/>
                <w:szCs w:val="20"/>
              </w:rPr>
              <w:t>Trinke eine Woche lang nur Wasser und Tee. Verzichte auf</w:t>
            </w:r>
            <w:r w:rsidRPr="008B72A3">
              <w:rPr>
                <w:rFonts w:cstheme="minorHAnsi"/>
                <w:sz w:val="20"/>
                <w:szCs w:val="20"/>
              </w:rPr>
              <w:t xml:space="preserve"> Säfte, Limonaden, Kaba und andere zuckerhaltige Getränke.</w:t>
            </w:r>
          </w:p>
        </w:tc>
        <w:tc>
          <w:tcPr>
            <w:tcW w:w="3402" w:type="dxa"/>
            <w:vAlign w:val="center"/>
          </w:tcPr>
          <w:p w14:paraId="08DAEDFD" w14:textId="77777777" w:rsidR="00A92F18" w:rsidRPr="008B72A3" w:rsidRDefault="00A92F18" w:rsidP="0027418D">
            <w:pPr>
              <w:tabs>
                <w:tab w:val="left" w:pos="1418"/>
              </w:tabs>
              <w:jc w:val="center"/>
              <w:rPr>
                <w:rFonts w:cstheme="minorHAnsi"/>
                <w:sz w:val="20"/>
                <w:szCs w:val="20"/>
              </w:rPr>
            </w:pPr>
            <w:r>
              <w:rPr>
                <w:rFonts w:cstheme="minorHAnsi"/>
                <w:sz w:val="20"/>
                <w:szCs w:val="20"/>
              </w:rPr>
              <w:t>Versuche eine Woche (einen Monat; ein Jahr…) lang, das Wegwerfen von Lebensmitteln ganz zu vermeiden.</w:t>
            </w:r>
          </w:p>
        </w:tc>
      </w:tr>
    </w:tbl>
    <w:p w14:paraId="16F9AFD3" w14:textId="77777777" w:rsidR="0027418D" w:rsidRPr="00492F53" w:rsidRDefault="0027418D" w:rsidP="00C06367">
      <w:pPr>
        <w:tabs>
          <w:tab w:val="left" w:pos="1418"/>
        </w:tabs>
        <w:spacing w:line="360" w:lineRule="auto"/>
        <w:rPr>
          <w:rFonts w:cstheme="minorHAnsi"/>
          <w:sz w:val="22"/>
          <w:szCs w:val="22"/>
        </w:rPr>
      </w:pPr>
    </w:p>
    <w:sectPr w:rsidR="0027418D" w:rsidRPr="00492F53" w:rsidSect="00536888">
      <w:pgSz w:w="11900" w:h="16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ADCA5D" w14:textId="77777777" w:rsidR="00647C6A" w:rsidRDefault="00647C6A" w:rsidP="00536888">
      <w:r>
        <w:separator/>
      </w:r>
    </w:p>
  </w:endnote>
  <w:endnote w:type="continuationSeparator" w:id="0">
    <w:p w14:paraId="26CA9326" w14:textId="77777777" w:rsidR="00647C6A" w:rsidRDefault="00647C6A" w:rsidP="005368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10805B" w14:textId="77777777" w:rsidR="00647C6A" w:rsidRDefault="00647C6A" w:rsidP="00536888">
      <w:r>
        <w:separator/>
      </w:r>
    </w:p>
  </w:footnote>
  <w:footnote w:type="continuationSeparator" w:id="0">
    <w:p w14:paraId="6E740C2C" w14:textId="77777777" w:rsidR="00647C6A" w:rsidRDefault="00647C6A" w:rsidP="005368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44C48"/>
    <w:multiLevelType w:val="hybridMultilevel"/>
    <w:tmpl w:val="6A5263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E037295"/>
    <w:multiLevelType w:val="hybridMultilevel"/>
    <w:tmpl w:val="1DF832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C001002"/>
    <w:multiLevelType w:val="hybridMultilevel"/>
    <w:tmpl w:val="975AE35A"/>
    <w:lvl w:ilvl="0" w:tplc="782A7284">
      <w:numFmt w:val="bullet"/>
      <w:lvlText w:val=""/>
      <w:lvlJc w:val="left"/>
      <w:pPr>
        <w:ind w:left="720" w:hanging="360"/>
      </w:pPr>
      <w:rPr>
        <w:rFonts w:ascii="Wingdings" w:eastAsiaTheme="minorEastAsia" w:hAnsi="Wingdings" w:cstheme="minorHAns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FFF2224"/>
    <w:multiLevelType w:val="hybridMultilevel"/>
    <w:tmpl w:val="D29C4E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4255A0D"/>
    <w:multiLevelType w:val="hybridMultilevel"/>
    <w:tmpl w:val="DEB8D6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9AB4BBC"/>
    <w:multiLevelType w:val="hybridMultilevel"/>
    <w:tmpl w:val="44DE7340"/>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0E4475C"/>
    <w:multiLevelType w:val="hybridMultilevel"/>
    <w:tmpl w:val="A19C8F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3"/>
  </w:num>
  <w:num w:numId="4">
    <w:abstractNumId w:val="6"/>
  </w:num>
  <w:num w:numId="5">
    <w:abstractNumId w:val="1"/>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2"/>
  <w:proofState w:spelling="clean" w:grammar="clean"/>
  <w:defaultTabStop w:val="708"/>
  <w:hyphenationZone w:val="425"/>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888"/>
    <w:rsid w:val="00017BEA"/>
    <w:rsid w:val="0002292A"/>
    <w:rsid w:val="0005133B"/>
    <w:rsid w:val="00055B80"/>
    <w:rsid w:val="00070484"/>
    <w:rsid w:val="000B52B3"/>
    <w:rsid w:val="000E57E4"/>
    <w:rsid w:val="000F659C"/>
    <w:rsid w:val="00107204"/>
    <w:rsid w:val="001136A2"/>
    <w:rsid w:val="001A506D"/>
    <w:rsid w:val="001C48F7"/>
    <w:rsid w:val="002321DF"/>
    <w:rsid w:val="0027418D"/>
    <w:rsid w:val="00277D7D"/>
    <w:rsid w:val="002F2BC8"/>
    <w:rsid w:val="00311991"/>
    <w:rsid w:val="00367E8D"/>
    <w:rsid w:val="003B74DD"/>
    <w:rsid w:val="004068EA"/>
    <w:rsid w:val="004324BF"/>
    <w:rsid w:val="00492F53"/>
    <w:rsid w:val="00493136"/>
    <w:rsid w:val="004A19E5"/>
    <w:rsid w:val="004B2553"/>
    <w:rsid w:val="004F44E8"/>
    <w:rsid w:val="0050293C"/>
    <w:rsid w:val="00507779"/>
    <w:rsid w:val="00536888"/>
    <w:rsid w:val="005C153F"/>
    <w:rsid w:val="005E7AD4"/>
    <w:rsid w:val="006018D8"/>
    <w:rsid w:val="006255D9"/>
    <w:rsid w:val="00647C6A"/>
    <w:rsid w:val="006603BA"/>
    <w:rsid w:val="00665339"/>
    <w:rsid w:val="006D2E90"/>
    <w:rsid w:val="006E07E8"/>
    <w:rsid w:val="00705111"/>
    <w:rsid w:val="00745C90"/>
    <w:rsid w:val="0077395B"/>
    <w:rsid w:val="00790362"/>
    <w:rsid w:val="007B1214"/>
    <w:rsid w:val="007F3CD4"/>
    <w:rsid w:val="0084134E"/>
    <w:rsid w:val="00871073"/>
    <w:rsid w:val="00883C7F"/>
    <w:rsid w:val="008A353E"/>
    <w:rsid w:val="008A61EA"/>
    <w:rsid w:val="008B046B"/>
    <w:rsid w:val="008B72A3"/>
    <w:rsid w:val="009202B6"/>
    <w:rsid w:val="0094029E"/>
    <w:rsid w:val="009A2A59"/>
    <w:rsid w:val="00A40321"/>
    <w:rsid w:val="00A92F18"/>
    <w:rsid w:val="00AC1B2A"/>
    <w:rsid w:val="00AE442C"/>
    <w:rsid w:val="00B16850"/>
    <w:rsid w:val="00B51BFD"/>
    <w:rsid w:val="00BB1BB0"/>
    <w:rsid w:val="00C06367"/>
    <w:rsid w:val="00C81791"/>
    <w:rsid w:val="00CE6EF0"/>
    <w:rsid w:val="00D178C4"/>
    <w:rsid w:val="00D43E6D"/>
    <w:rsid w:val="00E15308"/>
    <w:rsid w:val="00E615DA"/>
    <w:rsid w:val="00E66943"/>
    <w:rsid w:val="00E72525"/>
    <w:rsid w:val="00E7795C"/>
    <w:rsid w:val="00EB7FD9"/>
    <w:rsid w:val="00EF4A5E"/>
    <w:rsid w:val="00F2360A"/>
    <w:rsid w:val="00F319E0"/>
    <w:rsid w:val="00F67A99"/>
    <w:rsid w:val="00F709CB"/>
    <w:rsid w:val="00F96DBA"/>
    <w:rsid w:val="00FB677C"/>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BAD906"/>
  <w15:chartTrackingRefBased/>
  <w15:docId w15:val="{87B9E381-B2D7-144A-8AC2-0484F267A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de-DE"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36888"/>
  </w:style>
  <w:style w:type="paragraph" w:styleId="berschrift1">
    <w:name w:val="heading 1"/>
    <w:basedOn w:val="Standard"/>
    <w:next w:val="Standard"/>
    <w:link w:val="berschrift1Zchn"/>
    <w:uiPriority w:val="9"/>
    <w:qFormat/>
    <w:rsid w:val="00055B8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507779"/>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36888"/>
    <w:pPr>
      <w:tabs>
        <w:tab w:val="center" w:pos="4536"/>
        <w:tab w:val="right" w:pos="9072"/>
      </w:tabs>
    </w:pPr>
  </w:style>
  <w:style w:type="character" w:customStyle="1" w:styleId="KopfzeileZchn">
    <w:name w:val="Kopfzeile Zchn"/>
    <w:basedOn w:val="Absatz-Standardschriftart"/>
    <w:link w:val="Kopfzeile"/>
    <w:uiPriority w:val="99"/>
    <w:rsid w:val="00536888"/>
  </w:style>
  <w:style w:type="paragraph" w:styleId="Fuzeile">
    <w:name w:val="footer"/>
    <w:basedOn w:val="Standard"/>
    <w:link w:val="FuzeileZchn"/>
    <w:uiPriority w:val="99"/>
    <w:unhideWhenUsed/>
    <w:rsid w:val="00536888"/>
    <w:pPr>
      <w:tabs>
        <w:tab w:val="center" w:pos="4536"/>
        <w:tab w:val="right" w:pos="9072"/>
      </w:tabs>
    </w:pPr>
  </w:style>
  <w:style w:type="character" w:customStyle="1" w:styleId="FuzeileZchn">
    <w:name w:val="Fußzeile Zchn"/>
    <w:basedOn w:val="Absatz-Standardschriftart"/>
    <w:link w:val="Fuzeile"/>
    <w:uiPriority w:val="99"/>
    <w:rsid w:val="00536888"/>
  </w:style>
  <w:style w:type="character" w:styleId="Hyperlink">
    <w:name w:val="Hyperlink"/>
    <w:basedOn w:val="Absatz-Standardschriftart"/>
    <w:uiPriority w:val="99"/>
    <w:unhideWhenUsed/>
    <w:rsid w:val="00536888"/>
    <w:rPr>
      <w:color w:val="0563C1" w:themeColor="hyperlink"/>
      <w:u w:val="single"/>
    </w:rPr>
  </w:style>
  <w:style w:type="paragraph" w:styleId="Listenabsatz">
    <w:name w:val="List Paragraph"/>
    <w:basedOn w:val="Standard"/>
    <w:uiPriority w:val="34"/>
    <w:qFormat/>
    <w:rsid w:val="00536888"/>
    <w:pPr>
      <w:ind w:left="720"/>
      <w:contextualSpacing/>
    </w:pPr>
  </w:style>
  <w:style w:type="table" w:styleId="Tabellenraster">
    <w:name w:val="Table Grid"/>
    <w:basedOn w:val="NormaleTabelle"/>
    <w:uiPriority w:val="39"/>
    <w:rsid w:val="00FB67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chtaufgelsteErwhnung">
    <w:name w:val="Unresolved Mention"/>
    <w:basedOn w:val="Absatz-Standardschriftart"/>
    <w:uiPriority w:val="99"/>
    <w:semiHidden/>
    <w:unhideWhenUsed/>
    <w:rsid w:val="00AC1B2A"/>
    <w:rPr>
      <w:color w:val="605E5C"/>
      <w:shd w:val="clear" w:color="auto" w:fill="E1DFDD"/>
    </w:rPr>
  </w:style>
  <w:style w:type="character" w:styleId="BesuchterLink">
    <w:name w:val="FollowedHyperlink"/>
    <w:basedOn w:val="Absatz-Standardschriftart"/>
    <w:uiPriority w:val="99"/>
    <w:semiHidden/>
    <w:unhideWhenUsed/>
    <w:rsid w:val="004F44E8"/>
    <w:rPr>
      <w:color w:val="954F72" w:themeColor="followedHyperlink"/>
      <w:u w:val="single"/>
    </w:rPr>
  </w:style>
  <w:style w:type="paragraph" w:styleId="KeinLeerraum">
    <w:name w:val="No Spacing"/>
    <w:link w:val="KeinLeerraumZchn"/>
    <w:uiPriority w:val="1"/>
    <w:qFormat/>
    <w:rsid w:val="00055B80"/>
    <w:rPr>
      <w:sz w:val="22"/>
      <w:szCs w:val="22"/>
      <w:lang w:val="en-US"/>
    </w:rPr>
  </w:style>
  <w:style w:type="character" w:customStyle="1" w:styleId="KeinLeerraumZchn">
    <w:name w:val="Kein Leerraum Zchn"/>
    <w:basedOn w:val="Absatz-Standardschriftart"/>
    <w:link w:val="KeinLeerraum"/>
    <w:uiPriority w:val="1"/>
    <w:rsid w:val="00055B80"/>
    <w:rPr>
      <w:sz w:val="22"/>
      <w:szCs w:val="22"/>
      <w:lang w:val="en-US"/>
    </w:rPr>
  </w:style>
  <w:style w:type="character" w:customStyle="1" w:styleId="berschrift1Zchn">
    <w:name w:val="Überschrift 1 Zchn"/>
    <w:basedOn w:val="Absatz-Standardschriftart"/>
    <w:link w:val="berschrift1"/>
    <w:uiPriority w:val="9"/>
    <w:rsid w:val="00055B80"/>
    <w:rPr>
      <w:rFonts w:asciiTheme="majorHAnsi" w:eastAsiaTheme="majorEastAsia" w:hAnsiTheme="majorHAnsi" w:cstheme="majorBidi"/>
      <w:color w:val="2F5496" w:themeColor="accent1" w:themeShade="BF"/>
      <w:sz w:val="32"/>
      <w:szCs w:val="32"/>
    </w:rPr>
  </w:style>
  <w:style w:type="character" w:customStyle="1" w:styleId="berschrift2Zchn">
    <w:name w:val="Überschrift 2 Zchn"/>
    <w:basedOn w:val="Absatz-Standardschriftart"/>
    <w:link w:val="berschrift2"/>
    <w:uiPriority w:val="9"/>
    <w:rsid w:val="00507779"/>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katholisch.de/artikel/25812-essen-in-der-bibel-das-taegliche-brot-und-berge-von-wei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bibleserver.de" TargetMode="External"/><Relationship Id="rId4" Type="http://schemas.openxmlformats.org/officeDocument/2006/relationships/webSettings" Target="webSettings.xml"/><Relationship Id="rId9" Type="http://schemas.openxmlformats.org/officeDocument/2006/relationships/hyperlink" Target="https://youtu.be/FA6jAOrAVOo"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1168</Words>
  <Characters>7364</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Bernhard Müller</dc:creator>
  <cp:keywords/>
  <dc:description/>
  <cp:lastModifiedBy>Bernhard Müller</cp:lastModifiedBy>
  <cp:revision>2</cp:revision>
  <cp:lastPrinted>2021-04-15T19:46:00Z</cp:lastPrinted>
  <dcterms:created xsi:type="dcterms:W3CDTF">2021-04-17T18:22:00Z</dcterms:created>
  <dcterms:modified xsi:type="dcterms:W3CDTF">2021-04-17T18:22:00Z</dcterms:modified>
</cp:coreProperties>
</file>